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CF55" w14:textId="77777777" w:rsidR="00B60499" w:rsidRPr="009921D5" w:rsidRDefault="00B60499">
      <w:pPr>
        <w:pStyle w:val="Title"/>
        <w:tabs>
          <w:tab w:val="left" w:pos="1890"/>
        </w:tabs>
        <w:spacing w:before="0" w:after="0"/>
        <w:rPr>
          <w:sz w:val="28"/>
          <w:szCs w:val="28"/>
        </w:rPr>
      </w:pPr>
      <w:r w:rsidRPr="009921D5">
        <w:rPr>
          <w:sz w:val="28"/>
          <w:szCs w:val="28"/>
        </w:rPr>
        <w:t>MINUTES OF PREVIOUS MEETING</w:t>
      </w:r>
    </w:p>
    <w:p w14:paraId="12AEA8FA" w14:textId="77777777" w:rsidR="00B60499" w:rsidRPr="009921D5" w:rsidRDefault="00B60499">
      <w:pPr>
        <w:pStyle w:val="Title"/>
        <w:tabs>
          <w:tab w:val="left" w:pos="1890"/>
        </w:tabs>
        <w:spacing w:before="0" w:after="0"/>
        <w:rPr>
          <w:b w:val="0"/>
          <w:sz w:val="28"/>
          <w:szCs w:val="28"/>
        </w:rPr>
      </w:pPr>
    </w:p>
    <w:p w14:paraId="51954208" w14:textId="641791E2" w:rsidR="00B60499" w:rsidRPr="009921D5" w:rsidRDefault="000859E6">
      <w:pPr>
        <w:pStyle w:val="Title"/>
        <w:tabs>
          <w:tab w:val="left" w:pos="1890"/>
        </w:tabs>
        <w:spacing w:before="0" w:after="0"/>
        <w:rPr>
          <w:b w:val="0"/>
          <w:sz w:val="28"/>
          <w:szCs w:val="28"/>
        </w:rPr>
      </w:pPr>
      <w:r>
        <w:rPr>
          <w:sz w:val="28"/>
          <w:szCs w:val="28"/>
        </w:rPr>
        <w:t xml:space="preserve">October </w:t>
      </w:r>
      <w:r w:rsidR="005A570D">
        <w:rPr>
          <w:sz w:val="28"/>
          <w:szCs w:val="28"/>
        </w:rPr>
        <w:t>1</w:t>
      </w:r>
      <w:r w:rsidR="00913877">
        <w:rPr>
          <w:sz w:val="28"/>
          <w:szCs w:val="28"/>
        </w:rPr>
        <w:t>3</w:t>
      </w:r>
      <w:r w:rsidR="00B60499" w:rsidRPr="009921D5">
        <w:rPr>
          <w:sz w:val="28"/>
          <w:szCs w:val="28"/>
        </w:rPr>
        <w:t>, 20</w:t>
      </w:r>
      <w:r w:rsidR="005A570D">
        <w:rPr>
          <w:sz w:val="28"/>
          <w:szCs w:val="28"/>
        </w:rPr>
        <w:t>2</w:t>
      </w:r>
      <w:r w:rsidR="00913877">
        <w:rPr>
          <w:sz w:val="28"/>
          <w:szCs w:val="28"/>
        </w:rPr>
        <w:t>1</w:t>
      </w:r>
    </w:p>
    <w:p w14:paraId="02920397" w14:textId="77777777" w:rsidR="00B60499" w:rsidRPr="009921D5" w:rsidRDefault="00B60499">
      <w:pPr>
        <w:pStyle w:val="Title"/>
        <w:tabs>
          <w:tab w:val="left" w:pos="1890"/>
        </w:tabs>
        <w:spacing w:before="0" w:after="0"/>
        <w:jc w:val="both"/>
        <w:rPr>
          <w:b w:val="0"/>
          <w:sz w:val="28"/>
          <w:szCs w:val="28"/>
        </w:rPr>
      </w:pPr>
    </w:p>
    <w:p w14:paraId="36A061AB" w14:textId="3CC4AD86" w:rsidR="00B60499" w:rsidRPr="009921D5" w:rsidRDefault="00B60499" w:rsidP="009921D5">
      <w:pPr>
        <w:pStyle w:val="Title"/>
        <w:tabs>
          <w:tab w:val="left" w:pos="1890"/>
        </w:tabs>
        <w:spacing w:before="0" w:after="0"/>
        <w:jc w:val="both"/>
        <w:rPr>
          <w:b w:val="0"/>
          <w:sz w:val="28"/>
          <w:szCs w:val="28"/>
        </w:rPr>
      </w:pPr>
      <w:r w:rsidRPr="009921D5">
        <w:rPr>
          <w:b w:val="0"/>
          <w:sz w:val="28"/>
          <w:szCs w:val="28"/>
        </w:rPr>
        <w:t>The regular monthly meeting of the Board of Trustees of the Lake County Vector Control Dist</w:t>
      </w:r>
      <w:r w:rsidR="00A8547B">
        <w:rPr>
          <w:b w:val="0"/>
          <w:sz w:val="28"/>
          <w:szCs w:val="28"/>
        </w:rPr>
        <w:t>rict was called to order at 1:</w:t>
      </w:r>
      <w:r w:rsidR="00913877">
        <w:rPr>
          <w:b w:val="0"/>
          <w:sz w:val="28"/>
          <w:szCs w:val="28"/>
        </w:rPr>
        <w:t>40</w:t>
      </w:r>
      <w:r w:rsidRPr="009921D5">
        <w:rPr>
          <w:b w:val="0"/>
          <w:sz w:val="28"/>
          <w:szCs w:val="28"/>
        </w:rPr>
        <w:t xml:space="preserve"> P.M. by President Giambruno.</w:t>
      </w:r>
      <w:r w:rsidR="00AD4171">
        <w:rPr>
          <w:b w:val="0"/>
          <w:sz w:val="28"/>
          <w:szCs w:val="28"/>
        </w:rPr>
        <w:t xml:space="preserve"> </w:t>
      </w:r>
    </w:p>
    <w:p w14:paraId="41CF9E3D" w14:textId="77777777" w:rsidR="00B60499" w:rsidRPr="009921D5" w:rsidRDefault="00B60499">
      <w:pPr>
        <w:pStyle w:val="BodyText"/>
        <w:spacing w:after="0"/>
        <w:rPr>
          <w:sz w:val="28"/>
          <w:szCs w:val="28"/>
        </w:rPr>
      </w:pPr>
    </w:p>
    <w:p w14:paraId="54F64EB8" w14:textId="1AB71EF9" w:rsidR="00B60499" w:rsidRPr="009921D5" w:rsidRDefault="00B60499">
      <w:pPr>
        <w:pStyle w:val="BodyText"/>
        <w:spacing w:after="0"/>
        <w:rPr>
          <w:sz w:val="28"/>
          <w:szCs w:val="28"/>
        </w:rPr>
      </w:pPr>
      <w:r w:rsidRPr="009921D5">
        <w:rPr>
          <w:sz w:val="28"/>
          <w:szCs w:val="28"/>
        </w:rPr>
        <w:t xml:space="preserve">Board Present:  </w:t>
      </w:r>
      <w:r w:rsidR="00D0367C">
        <w:rPr>
          <w:sz w:val="28"/>
          <w:szCs w:val="28"/>
        </w:rPr>
        <w:t xml:space="preserve">Rob Bostock, </w:t>
      </w:r>
      <w:r w:rsidR="00E81AAD" w:rsidRPr="009921D5">
        <w:rPr>
          <w:sz w:val="28"/>
          <w:szCs w:val="28"/>
        </w:rPr>
        <w:t xml:space="preserve">Curt Giambruno, </w:t>
      </w:r>
      <w:r w:rsidR="001278B3">
        <w:rPr>
          <w:sz w:val="28"/>
          <w:szCs w:val="28"/>
        </w:rPr>
        <w:t>Chuck Leonard</w:t>
      </w:r>
      <w:r w:rsidR="0004193E">
        <w:rPr>
          <w:sz w:val="28"/>
          <w:szCs w:val="28"/>
        </w:rPr>
        <w:t xml:space="preserve">, </w:t>
      </w:r>
      <w:r w:rsidR="00913877">
        <w:rPr>
          <w:sz w:val="28"/>
          <w:szCs w:val="28"/>
        </w:rPr>
        <w:t xml:space="preserve">and </w:t>
      </w:r>
      <w:r w:rsidR="00CB17A9">
        <w:rPr>
          <w:sz w:val="28"/>
          <w:szCs w:val="28"/>
        </w:rPr>
        <w:t>Ron Nagy</w:t>
      </w:r>
      <w:r w:rsidR="0004193E">
        <w:rPr>
          <w:sz w:val="28"/>
          <w:szCs w:val="28"/>
        </w:rPr>
        <w:t>.</w:t>
      </w:r>
    </w:p>
    <w:p w14:paraId="0836CA67" w14:textId="77777777" w:rsidR="00B60499" w:rsidRPr="009921D5" w:rsidRDefault="00B60499">
      <w:pPr>
        <w:pStyle w:val="BodyText"/>
        <w:spacing w:after="0"/>
        <w:rPr>
          <w:sz w:val="28"/>
          <w:szCs w:val="28"/>
        </w:rPr>
      </w:pPr>
    </w:p>
    <w:p w14:paraId="38FF97ED" w14:textId="19835CEE" w:rsidR="00B60499" w:rsidRPr="009921D5" w:rsidRDefault="00A8547B">
      <w:pPr>
        <w:pStyle w:val="BodyText"/>
        <w:spacing w:after="0"/>
        <w:rPr>
          <w:sz w:val="28"/>
          <w:szCs w:val="28"/>
        </w:rPr>
      </w:pPr>
      <w:r>
        <w:rPr>
          <w:sz w:val="28"/>
          <w:szCs w:val="28"/>
        </w:rPr>
        <w:t>Absent</w:t>
      </w:r>
      <w:r w:rsidR="00D0367C">
        <w:rPr>
          <w:sz w:val="28"/>
          <w:szCs w:val="28"/>
        </w:rPr>
        <w:t xml:space="preserve">: </w:t>
      </w:r>
      <w:r w:rsidR="00913877">
        <w:rPr>
          <w:sz w:val="28"/>
          <w:szCs w:val="28"/>
        </w:rPr>
        <w:t>George Spurr (excused)</w:t>
      </w:r>
      <w:r>
        <w:rPr>
          <w:sz w:val="28"/>
          <w:szCs w:val="28"/>
        </w:rPr>
        <w:t>.</w:t>
      </w:r>
    </w:p>
    <w:p w14:paraId="40743604" w14:textId="77777777" w:rsidR="00B60499" w:rsidRPr="009921D5" w:rsidRDefault="00B60499">
      <w:pPr>
        <w:pStyle w:val="BodyText"/>
        <w:spacing w:after="0"/>
        <w:rPr>
          <w:sz w:val="28"/>
          <w:szCs w:val="28"/>
        </w:rPr>
      </w:pPr>
    </w:p>
    <w:p w14:paraId="454905E7" w14:textId="77777777" w:rsidR="00B60499" w:rsidRPr="009921D5" w:rsidRDefault="00B60499">
      <w:pPr>
        <w:pStyle w:val="BodyText"/>
        <w:spacing w:after="0"/>
        <w:rPr>
          <w:sz w:val="28"/>
          <w:szCs w:val="28"/>
        </w:rPr>
      </w:pPr>
      <w:r w:rsidRPr="009921D5">
        <w:rPr>
          <w:sz w:val="28"/>
          <w:szCs w:val="28"/>
        </w:rPr>
        <w:t xml:space="preserve">District Personnel:  </w:t>
      </w:r>
      <w:r w:rsidR="009965CC" w:rsidRPr="009921D5">
        <w:rPr>
          <w:sz w:val="28"/>
          <w:szCs w:val="28"/>
        </w:rPr>
        <w:t>Jamesina J. Scott, Ph.D., Manager/Research Director</w:t>
      </w:r>
      <w:r w:rsidR="00887CC8">
        <w:rPr>
          <w:sz w:val="28"/>
          <w:szCs w:val="28"/>
        </w:rPr>
        <w:t xml:space="preserve"> and </w:t>
      </w:r>
      <w:r w:rsidRPr="009921D5">
        <w:rPr>
          <w:sz w:val="28"/>
          <w:szCs w:val="28"/>
        </w:rPr>
        <w:t>Ms. Ja</w:t>
      </w:r>
      <w:r w:rsidR="00A85AF7">
        <w:rPr>
          <w:sz w:val="28"/>
          <w:szCs w:val="28"/>
        </w:rPr>
        <w:t>c</w:t>
      </w:r>
      <w:r w:rsidR="00870180">
        <w:rPr>
          <w:sz w:val="28"/>
          <w:szCs w:val="28"/>
        </w:rPr>
        <w:t>inda Franusich, Office Manager.</w:t>
      </w:r>
    </w:p>
    <w:p w14:paraId="1D744F94" w14:textId="77777777" w:rsidR="00B60499" w:rsidRPr="009921D5" w:rsidRDefault="00B60499">
      <w:pPr>
        <w:pStyle w:val="Heading1"/>
        <w:tabs>
          <w:tab w:val="left" w:pos="1890"/>
        </w:tabs>
        <w:spacing w:before="0" w:after="0"/>
        <w:jc w:val="both"/>
        <w:rPr>
          <w:b w:val="0"/>
          <w:szCs w:val="28"/>
        </w:rPr>
      </w:pPr>
    </w:p>
    <w:p w14:paraId="121DA062" w14:textId="7B60D0EF" w:rsidR="00A862D0" w:rsidRDefault="00B60499">
      <w:pPr>
        <w:pStyle w:val="Heading1"/>
        <w:tabs>
          <w:tab w:val="left" w:pos="1890"/>
        </w:tabs>
        <w:spacing w:before="0" w:after="0"/>
        <w:jc w:val="both"/>
        <w:rPr>
          <w:b w:val="0"/>
          <w:szCs w:val="28"/>
        </w:rPr>
      </w:pPr>
      <w:r w:rsidRPr="009921D5">
        <w:rPr>
          <w:b w:val="0"/>
          <w:szCs w:val="28"/>
        </w:rPr>
        <w:t xml:space="preserve">Guests: </w:t>
      </w:r>
      <w:r w:rsidR="00C05EDF">
        <w:rPr>
          <w:b w:val="0"/>
          <w:szCs w:val="28"/>
        </w:rPr>
        <w:t>None.</w:t>
      </w:r>
    </w:p>
    <w:p w14:paraId="159E8B3F" w14:textId="77777777" w:rsidR="00A862D0" w:rsidRDefault="00A862D0">
      <w:pPr>
        <w:pStyle w:val="Heading1"/>
        <w:tabs>
          <w:tab w:val="left" w:pos="1890"/>
        </w:tabs>
        <w:spacing w:before="0" w:after="0"/>
        <w:jc w:val="both"/>
        <w:rPr>
          <w:b w:val="0"/>
          <w:szCs w:val="28"/>
        </w:rPr>
      </w:pPr>
    </w:p>
    <w:p w14:paraId="7E50B9D6" w14:textId="4C3C5F87" w:rsidR="00B60499" w:rsidRDefault="00A862D0">
      <w:pPr>
        <w:pStyle w:val="Heading1"/>
        <w:tabs>
          <w:tab w:val="left" w:pos="1890"/>
        </w:tabs>
        <w:spacing w:before="0" w:after="0"/>
        <w:jc w:val="both"/>
        <w:rPr>
          <w:b w:val="0"/>
          <w:szCs w:val="28"/>
        </w:rPr>
      </w:pPr>
      <w:r>
        <w:rPr>
          <w:b w:val="0"/>
          <w:szCs w:val="28"/>
        </w:rPr>
        <w:t>Citizen’s Input: None.</w:t>
      </w:r>
    </w:p>
    <w:p w14:paraId="79F651A8" w14:textId="77777777" w:rsidR="00A862D0" w:rsidRDefault="00A862D0" w:rsidP="00A862D0"/>
    <w:p w14:paraId="79A7913D" w14:textId="77777777" w:rsidR="00A862D0" w:rsidRDefault="00A862D0" w:rsidP="00D47D4E">
      <w:pPr>
        <w:jc w:val="both"/>
        <w:rPr>
          <w:rFonts w:ascii="Arial" w:hAnsi="Arial" w:cs="Arial"/>
          <w:sz w:val="28"/>
          <w:szCs w:val="28"/>
        </w:rPr>
      </w:pPr>
      <w:r w:rsidRPr="00A862D0">
        <w:rPr>
          <w:rFonts w:ascii="Arial" w:hAnsi="Arial" w:cs="Arial"/>
          <w:sz w:val="28"/>
          <w:szCs w:val="28"/>
        </w:rPr>
        <w:t xml:space="preserve">Agenda Additions and/or Deletions: </w:t>
      </w:r>
      <w:r w:rsidR="001D51A1">
        <w:rPr>
          <w:rFonts w:ascii="Arial" w:hAnsi="Arial" w:cs="Arial"/>
          <w:sz w:val="28"/>
          <w:szCs w:val="28"/>
        </w:rPr>
        <w:t>None.</w:t>
      </w:r>
    </w:p>
    <w:p w14:paraId="2C7BD110" w14:textId="77777777" w:rsidR="0004193E" w:rsidRDefault="0004193E" w:rsidP="00A862D0">
      <w:pPr>
        <w:rPr>
          <w:rFonts w:ascii="Arial" w:hAnsi="Arial" w:cs="Arial"/>
          <w:sz w:val="28"/>
          <w:szCs w:val="28"/>
        </w:rPr>
      </w:pPr>
    </w:p>
    <w:p w14:paraId="25102F0D" w14:textId="05A7A9E7" w:rsidR="00766B12" w:rsidRDefault="00A961DE" w:rsidP="00A75DC0">
      <w:pPr>
        <w:pStyle w:val="BodyText"/>
        <w:spacing w:after="0"/>
        <w:rPr>
          <w:sz w:val="28"/>
          <w:szCs w:val="28"/>
        </w:rPr>
      </w:pPr>
      <w:r>
        <w:rPr>
          <w:sz w:val="28"/>
          <w:szCs w:val="28"/>
        </w:rPr>
        <w:t xml:space="preserve">Mr. </w:t>
      </w:r>
      <w:r w:rsidR="00913877">
        <w:rPr>
          <w:sz w:val="28"/>
          <w:szCs w:val="28"/>
        </w:rPr>
        <w:t>Bostock</w:t>
      </w:r>
      <w:r w:rsidR="00766B12" w:rsidRPr="009921D5">
        <w:rPr>
          <w:sz w:val="28"/>
          <w:szCs w:val="28"/>
        </w:rPr>
        <w:t xml:space="preserve"> moved to approve the Board Minutes of </w:t>
      </w:r>
      <w:r w:rsidR="000F736C">
        <w:rPr>
          <w:sz w:val="28"/>
          <w:szCs w:val="28"/>
        </w:rPr>
        <w:t xml:space="preserve">the </w:t>
      </w:r>
      <w:r w:rsidR="00766B12" w:rsidRPr="009921D5">
        <w:rPr>
          <w:sz w:val="28"/>
          <w:szCs w:val="28"/>
        </w:rPr>
        <w:t>Sept</w:t>
      </w:r>
      <w:r w:rsidR="000F736C">
        <w:rPr>
          <w:sz w:val="28"/>
          <w:szCs w:val="28"/>
        </w:rPr>
        <w:t xml:space="preserve">ember </w:t>
      </w:r>
      <w:r w:rsidR="00913877">
        <w:rPr>
          <w:sz w:val="28"/>
          <w:szCs w:val="28"/>
        </w:rPr>
        <w:t>8</w:t>
      </w:r>
      <w:r w:rsidR="000F736C">
        <w:rPr>
          <w:sz w:val="28"/>
          <w:szCs w:val="28"/>
        </w:rPr>
        <w:t>, 20</w:t>
      </w:r>
      <w:r w:rsidR="00A541CB">
        <w:rPr>
          <w:sz w:val="28"/>
          <w:szCs w:val="28"/>
        </w:rPr>
        <w:t>2</w:t>
      </w:r>
      <w:r w:rsidR="00913877">
        <w:rPr>
          <w:sz w:val="28"/>
          <w:szCs w:val="28"/>
        </w:rPr>
        <w:t>1</w:t>
      </w:r>
      <w:r>
        <w:rPr>
          <w:sz w:val="28"/>
          <w:szCs w:val="28"/>
        </w:rPr>
        <w:t xml:space="preserve"> </w:t>
      </w:r>
      <w:r w:rsidR="0004193E">
        <w:rPr>
          <w:sz w:val="28"/>
          <w:szCs w:val="28"/>
        </w:rPr>
        <w:t>regular meeting</w:t>
      </w:r>
      <w:r w:rsidR="00913877">
        <w:rPr>
          <w:sz w:val="28"/>
          <w:szCs w:val="28"/>
        </w:rPr>
        <w:t xml:space="preserve"> with a correction to the check numbers to include checks 20387-20407</w:t>
      </w:r>
      <w:r w:rsidR="004A3756">
        <w:rPr>
          <w:sz w:val="28"/>
          <w:szCs w:val="28"/>
        </w:rPr>
        <w:t xml:space="preserve"> making the total expenditures for September 2021 $91,008.50</w:t>
      </w:r>
      <w:r w:rsidR="000F736C">
        <w:rPr>
          <w:sz w:val="28"/>
          <w:szCs w:val="28"/>
        </w:rPr>
        <w:t>.</w:t>
      </w:r>
      <w:r w:rsidR="006C752A">
        <w:rPr>
          <w:sz w:val="28"/>
          <w:szCs w:val="28"/>
        </w:rPr>
        <w:t xml:space="preserve"> </w:t>
      </w:r>
      <w:r w:rsidR="000F736C">
        <w:rPr>
          <w:sz w:val="28"/>
          <w:szCs w:val="28"/>
        </w:rPr>
        <w:t xml:space="preserve">Mr. </w:t>
      </w:r>
      <w:r w:rsidR="004A3756">
        <w:rPr>
          <w:sz w:val="28"/>
          <w:szCs w:val="28"/>
        </w:rPr>
        <w:t>Nagy</w:t>
      </w:r>
      <w:r w:rsidR="00766B12" w:rsidRPr="009921D5">
        <w:rPr>
          <w:sz w:val="28"/>
          <w:szCs w:val="28"/>
        </w:rPr>
        <w:t xml:space="preserve"> secon</w:t>
      </w:r>
      <w:r w:rsidR="00755E48">
        <w:rPr>
          <w:sz w:val="28"/>
          <w:szCs w:val="28"/>
        </w:rPr>
        <w:t>ded the motion.  Motion carried unanimously.</w:t>
      </w:r>
    </w:p>
    <w:p w14:paraId="78E9D033" w14:textId="77777777" w:rsidR="00A8547B" w:rsidRDefault="00A8547B" w:rsidP="00A75DC0">
      <w:pPr>
        <w:pStyle w:val="BodyText"/>
        <w:spacing w:after="0"/>
        <w:rPr>
          <w:sz w:val="28"/>
          <w:szCs w:val="28"/>
        </w:rPr>
      </w:pPr>
    </w:p>
    <w:p w14:paraId="3CE5237F" w14:textId="77777777" w:rsidR="00B60499" w:rsidRPr="009921D5" w:rsidRDefault="00B60499">
      <w:pPr>
        <w:pStyle w:val="Heading2"/>
        <w:tabs>
          <w:tab w:val="left" w:pos="1890"/>
        </w:tabs>
        <w:spacing w:before="0" w:after="0"/>
        <w:jc w:val="both"/>
        <w:rPr>
          <w:i w:val="0"/>
          <w:sz w:val="28"/>
          <w:szCs w:val="28"/>
          <w:u w:val="single"/>
        </w:rPr>
      </w:pPr>
      <w:r w:rsidRPr="009921D5">
        <w:rPr>
          <w:i w:val="0"/>
          <w:sz w:val="28"/>
          <w:szCs w:val="28"/>
          <w:u w:val="single"/>
        </w:rPr>
        <w:t>Research Report</w:t>
      </w:r>
    </w:p>
    <w:p w14:paraId="3D8F996D" w14:textId="1EBFC39E" w:rsidR="00B60499" w:rsidRDefault="00B60499" w:rsidP="00361148">
      <w:pPr>
        <w:pStyle w:val="BodyText"/>
        <w:spacing w:after="0"/>
        <w:rPr>
          <w:sz w:val="28"/>
          <w:szCs w:val="28"/>
        </w:rPr>
      </w:pPr>
      <w:r w:rsidRPr="009921D5">
        <w:rPr>
          <w:sz w:val="28"/>
          <w:szCs w:val="28"/>
        </w:rPr>
        <w:t xml:space="preserve">Dr. </w:t>
      </w:r>
      <w:r w:rsidR="009965CC" w:rsidRPr="009921D5">
        <w:rPr>
          <w:sz w:val="28"/>
          <w:szCs w:val="28"/>
        </w:rPr>
        <w:t>Scot</w:t>
      </w:r>
      <w:r w:rsidR="00D67AFE">
        <w:rPr>
          <w:sz w:val="28"/>
          <w:szCs w:val="28"/>
        </w:rPr>
        <w:t xml:space="preserve">t reported on </w:t>
      </w:r>
      <w:r w:rsidR="004A3756">
        <w:rPr>
          <w:sz w:val="28"/>
          <w:szCs w:val="28"/>
        </w:rPr>
        <w:t>arbo</w:t>
      </w:r>
      <w:r w:rsidR="00A8547B">
        <w:rPr>
          <w:sz w:val="28"/>
          <w:szCs w:val="28"/>
        </w:rPr>
        <w:t>virus</w:t>
      </w:r>
      <w:r w:rsidR="00D67AFE">
        <w:rPr>
          <w:sz w:val="28"/>
          <w:szCs w:val="28"/>
        </w:rPr>
        <w:t xml:space="preserve"> activity</w:t>
      </w:r>
      <w:r w:rsidR="009965CC" w:rsidRPr="009921D5">
        <w:rPr>
          <w:sz w:val="28"/>
          <w:szCs w:val="28"/>
        </w:rPr>
        <w:t xml:space="preserve">.  </w:t>
      </w:r>
      <w:r w:rsidR="00A8547B">
        <w:rPr>
          <w:sz w:val="28"/>
          <w:szCs w:val="28"/>
        </w:rPr>
        <w:t>West Nile virus (WNV)</w:t>
      </w:r>
      <w:r w:rsidR="00AD1706">
        <w:rPr>
          <w:sz w:val="28"/>
          <w:szCs w:val="28"/>
        </w:rPr>
        <w:t xml:space="preserve"> activity has been d</w:t>
      </w:r>
      <w:r w:rsidR="0003345F">
        <w:rPr>
          <w:sz w:val="28"/>
          <w:szCs w:val="28"/>
        </w:rPr>
        <w:t xml:space="preserve">etected in </w:t>
      </w:r>
      <w:r w:rsidR="004A3756">
        <w:rPr>
          <w:sz w:val="28"/>
          <w:szCs w:val="28"/>
        </w:rPr>
        <w:t>four</w:t>
      </w:r>
      <w:r w:rsidR="0003345F">
        <w:rPr>
          <w:sz w:val="28"/>
          <w:szCs w:val="28"/>
        </w:rPr>
        <w:t xml:space="preserve"> mosquito samples</w:t>
      </w:r>
      <w:r w:rsidR="00CB17A9">
        <w:rPr>
          <w:sz w:val="28"/>
          <w:szCs w:val="28"/>
        </w:rPr>
        <w:t xml:space="preserve"> </w:t>
      </w:r>
      <w:r w:rsidR="0003345F">
        <w:rPr>
          <w:sz w:val="28"/>
          <w:szCs w:val="28"/>
        </w:rPr>
        <w:t>this year</w:t>
      </w:r>
      <w:r w:rsidR="00A8547B">
        <w:rPr>
          <w:sz w:val="28"/>
          <w:szCs w:val="28"/>
        </w:rPr>
        <w:t>.</w:t>
      </w:r>
      <w:r w:rsidR="00A541CB">
        <w:rPr>
          <w:sz w:val="28"/>
          <w:szCs w:val="28"/>
        </w:rPr>
        <w:t xml:space="preserve">  In addition, </w:t>
      </w:r>
      <w:r w:rsidR="004A3756">
        <w:rPr>
          <w:sz w:val="28"/>
          <w:szCs w:val="28"/>
        </w:rPr>
        <w:t>four</w:t>
      </w:r>
      <w:r w:rsidR="00A541CB">
        <w:rPr>
          <w:sz w:val="28"/>
          <w:szCs w:val="28"/>
        </w:rPr>
        <w:t xml:space="preserve"> sentinel chickens from the Upper Lake flock seroconverted for WNV.</w:t>
      </w:r>
    </w:p>
    <w:p w14:paraId="76B880A0" w14:textId="1F2B6101" w:rsidR="00CB17A9" w:rsidRDefault="00CB17A9" w:rsidP="00361148">
      <w:pPr>
        <w:pStyle w:val="BodyText"/>
        <w:spacing w:after="0"/>
        <w:rPr>
          <w:sz w:val="28"/>
          <w:szCs w:val="28"/>
        </w:rPr>
      </w:pPr>
    </w:p>
    <w:p w14:paraId="49B0B682" w14:textId="3B07D0FF" w:rsidR="00807383" w:rsidRDefault="00F8723A" w:rsidP="00361148">
      <w:pPr>
        <w:pStyle w:val="BodyText"/>
        <w:spacing w:after="0"/>
        <w:rPr>
          <w:sz w:val="28"/>
          <w:szCs w:val="28"/>
        </w:rPr>
      </w:pPr>
      <w:r>
        <w:rPr>
          <w:sz w:val="28"/>
          <w:szCs w:val="28"/>
        </w:rPr>
        <w:t>For the rest of California</w:t>
      </w:r>
      <w:r w:rsidR="00A7013B">
        <w:rPr>
          <w:sz w:val="28"/>
          <w:szCs w:val="28"/>
        </w:rPr>
        <w:t>,</w:t>
      </w:r>
      <w:r>
        <w:rPr>
          <w:sz w:val="28"/>
          <w:szCs w:val="28"/>
        </w:rPr>
        <w:t xml:space="preserve"> </w:t>
      </w:r>
      <w:r w:rsidR="004A3756">
        <w:rPr>
          <w:sz w:val="28"/>
          <w:szCs w:val="28"/>
        </w:rPr>
        <w:t>sixty-two</w:t>
      </w:r>
      <w:r w:rsidR="00CB17A9">
        <w:rPr>
          <w:sz w:val="28"/>
          <w:szCs w:val="28"/>
        </w:rPr>
        <w:t xml:space="preserve"> cases of human West Nile virus illness have been reported from </w:t>
      </w:r>
      <w:r w:rsidR="00A541CB">
        <w:rPr>
          <w:sz w:val="28"/>
          <w:szCs w:val="28"/>
        </w:rPr>
        <w:t>eighteen</w:t>
      </w:r>
      <w:r w:rsidR="00CB17A9">
        <w:rPr>
          <w:sz w:val="28"/>
          <w:szCs w:val="28"/>
        </w:rPr>
        <w:t xml:space="preserve"> counties, </w:t>
      </w:r>
      <w:r w:rsidR="004A3756">
        <w:rPr>
          <w:sz w:val="28"/>
          <w:szCs w:val="28"/>
        </w:rPr>
        <w:t>198</w:t>
      </w:r>
      <w:r w:rsidR="00CB17A9">
        <w:rPr>
          <w:sz w:val="28"/>
          <w:szCs w:val="28"/>
        </w:rPr>
        <w:t xml:space="preserve"> </w:t>
      </w:r>
      <w:r w:rsidR="00A541CB">
        <w:rPr>
          <w:sz w:val="28"/>
          <w:szCs w:val="28"/>
        </w:rPr>
        <w:t xml:space="preserve">dead </w:t>
      </w:r>
      <w:r w:rsidR="00CB17A9">
        <w:rPr>
          <w:sz w:val="28"/>
          <w:szCs w:val="28"/>
        </w:rPr>
        <w:t>birds have tested positive for WNV from 1</w:t>
      </w:r>
      <w:r w:rsidR="00A541CB">
        <w:rPr>
          <w:sz w:val="28"/>
          <w:szCs w:val="28"/>
        </w:rPr>
        <w:t>9</w:t>
      </w:r>
      <w:r w:rsidR="00CB17A9">
        <w:rPr>
          <w:sz w:val="28"/>
          <w:szCs w:val="28"/>
        </w:rPr>
        <w:t xml:space="preserve"> counties, </w:t>
      </w:r>
      <w:r w:rsidR="00A541CB">
        <w:rPr>
          <w:sz w:val="28"/>
          <w:szCs w:val="28"/>
        </w:rPr>
        <w:t>2,</w:t>
      </w:r>
      <w:r w:rsidR="004A3756">
        <w:rPr>
          <w:sz w:val="28"/>
          <w:szCs w:val="28"/>
        </w:rPr>
        <w:t>191</w:t>
      </w:r>
      <w:r w:rsidR="00CB17A9">
        <w:rPr>
          <w:sz w:val="28"/>
          <w:szCs w:val="28"/>
        </w:rPr>
        <w:t xml:space="preserve"> WNV</w:t>
      </w:r>
      <w:r w:rsidR="00D65561">
        <w:rPr>
          <w:sz w:val="28"/>
          <w:szCs w:val="28"/>
        </w:rPr>
        <w:t>-</w:t>
      </w:r>
      <w:r w:rsidR="00CB17A9">
        <w:rPr>
          <w:sz w:val="28"/>
          <w:szCs w:val="28"/>
        </w:rPr>
        <w:t xml:space="preserve">positive mosquito samples </w:t>
      </w:r>
      <w:r w:rsidR="00A541CB">
        <w:rPr>
          <w:sz w:val="28"/>
          <w:szCs w:val="28"/>
        </w:rPr>
        <w:t>have</w:t>
      </w:r>
      <w:r w:rsidR="004A3756">
        <w:rPr>
          <w:sz w:val="28"/>
          <w:szCs w:val="28"/>
        </w:rPr>
        <w:t xml:space="preserve"> been reported</w:t>
      </w:r>
      <w:r w:rsidR="00CB17A9">
        <w:rPr>
          <w:sz w:val="28"/>
          <w:szCs w:val="28"/>
        </w:rPr>
        <w:t xml:space="preserve">, and </w:t>
      </w:r>
      <w:r w:rsidR="004A3756">
        <w:rPr>
          <w:sz w:val="28"/>
          <w:szCs w:val="28"/>
        </w:rPr>
        <w:t>79</w:t>
      </w:r>
      <w:r w:rsidR="00CB17A9">
        <w:rPr>
          <w:sz w:val="28"/>
          <w:szCs w:val="28"/>
        </w:rPr>
        <w:t xml:space="preserve"> sentinel chickens from </w:t>
      </w:r>
      <w:r w:rsidR="004A3756">
        <w:rPr>
          <w:sz w:val="28"/>
          <w:szCs w:val="28"/>
        </w:rPr>
        <w:t>nine</w:t>
      </w:r>
      <w:r w:rsidR="00CB17A9">
        <w:rPr>
          <w:sz w:val="28"/>
          <w:szCs w:val="28"/>
        </w:rPr>
        <w:t xml:space="preserve"> counties have tested positive for antibodies for West Nile virus.</w:t>
      </w:r>
    </w:p>
    <w:p w14:paraId="0E09C3BF" w14:textId="77777777" w:rsidR="00CB17A9" w:rsidRDefault="00CB17A9" w:rsidP="00361148">
      <w:pPr>
        <w:pStyle w:val="BodyText"/>
        <w:spacing w:after="0"/>
        <w:rPr>
          <w:sz w:val="28"/>
          <w:szCs w:val="28"/>
        </w:rPr>
      </w:pPr>
    </w:p>
    <w:p w14:paraId="11E3BF24" w14:textId="5A64280B" w:rsidR="00602C23" w:rsidRDefault="00A8547B" w:rsidP="00361148">
      <w:pPr>
        <w:pStyle w:val="BodyText"/>
        <w:spacing w:after="0"/>
        <w:rPr>
          <w:sz w:val="28"/>
          <w:szCs w:val="28"/>
        </w:rPr>
      </w:pPr>
      <w:r>
        <w:rPr>
          <w:sz w:val="28"/>
          <w:szCs w:val="28"/>
        </w:rPr>
        <w:t>St. Louis encephalitis (SLE</w:t>
      </w:r>
      <w:r w:rsidR="004A3756">
        <w:rPr>
          <w:sz w:val="28"/>
          <w:szCs w:val="28"/>
        </w:rPr>
        <w:t>V</w:t>
      </w:r>
      <w:r w:rsidR="0003345F">
        <w:rPr>
          <w:sz w:val="28"/>
          <w:szCs w:val="28"/>
        </w:rPr>
        <w:t>) virus</w:t>
      </w:r>
      <w:r w:rsidR="00FE4969">
        <w:rPr>
          <w:sz w:val="28"/>
          <w:szCs w:val="28"/>
        </w:rPr>
        <w:t xml:space="preserve"> illness</w:t>
      </w:r>
      <w:r w:rsidR="0003345F">
        <w:rPr>
          <w:sz w:val="28"/>
          <w:szCs w:val="28"/>
        </w:rPr>
        <w:t xml:space="preserve"> has</w:t>
      </w:r>
      <w:r w:rsidR="00FE4969">
        <w:rPr>
          <w:sz w:val="28"/>
          <w:szCs w:val="28"/>
        </w:rPr>
        <w:t xml:space="preserve"> been reported in a resident of </w:t>
      </w:r>
      <w:r w:rsidR="004A3756">
        <w:rPr>
          <w:sz w:val="28"/>
          <w:szCs w:val="28"/>
        </w:rPr>
        <w:t>Fresno</w:t>
      </w:r>
      <w:r w:rsidR="00FE4969">
        <w:rPr>
          <w:sz w:val="28"/>
          <w:szCs w:val="28"/>
        </w:rPr>
        <w:t xml:space="preserve"> County</w:t>
      </w:r>
      <w:r w:rsidR="004A3756">
        <w:rPr>
          <w:sz w:val="28"/>
          <w:szCs w:val="28"/>
        </w:rPr>
        <w:t>, and thirty-six mosquito samples from eight counties have tested positive for SLEV.</w:t>
      </w:r>
    </w:p>
    <w:p w14:paraId="4FA03933" w14:textId="77777777" w:rsidR="00602C23" w:rsidRDefault="00602C23" w:rsidP="00361148">
      <w:pPr>
        <w:pStyle w:val="BodyText"/>
        <w:spacing w:after="0"/>
        <w:rPr>
          <w:sz w:val="28"/>
          <w:szCs w:val="28"/>
        </w:rPr>
      </w:pPr>
    </w:p>
    <w:p w14:paraId="421180BC" w14:textId="61B9A75F" w:rsidR="00602C23" w:rsidRDefault="00602C23" w:rsidP="00361148">
      <w:pPr>
        <w:pStyle w:val="BodyText"/>
        <w:spacing w:after="0"/>
        <w:rPr>
          <w:sz w:val="28"/>
          <w:szCs w:val="28"/>
        </w:rPr>
      </w:pPr>
      <w:r>
        <w:rPr>
          <w:sz w:val="28"/>
          <w:szCs w:val="28"/>
        </w:rPr>
        <w:lastRenderedPageBreak/>
        <w:t>In the rest of the United States West Nile virus has been detected in 4</w:t>
      </w:r>
      <w:r w:rsidR="00FE4969">
        <w:rPr>
          <w:sz w:val="28"/>
          <w:szCs w:val="28"/>
        </w:rPr>
        <w:t>3</w:t>
      </w:r>
      <w:r>
        <w:rPr>
          <w:sz w:val="28"/>
          <w:szCs w:val="28"/>
        </w:rPr>
        <w:t xml:space="preserve"> states</w:t>
      </w:r>
      <w:r w:rsidR="004A3756">
        <w:rPr>
          <w:sz w:val="28"/>
          <w:szCs w:val="28"/>
        </w:rPr>
        <w:t>, and</w:t>
      </w:r>
      <w:r>
        <w:rPr>
          <w:sz w:val="28"/>
          <w:szCs w:val="28"/>
        </w:rPr>
        <w:t xml:space="preserve"> includes </w:t>
      </w:r>
      <w:r w:rsidR="004A3756">
        <w:rPr>
          <w:sz w:val="28"/>
          <w:szCs w:val="28"/>
        </w:rPr>
        <w:t>4</w:t>
      </w:r>
      <w:r w:rsidR="00FE4969">
        <w:rPr>
          <w:sz w:val="28"/>
          <w:szCs w:val="28"/>
        </w:rPr>
        <w:t>79</w:t>
      </w:r>
      <w:r>
        <w:rPr>
          <w:sz w:val="28"/>
          <w:szCs w:val="28"/>
        </w:rPr>
        <w:t xml:space="preserve"> human </w:t>
      </w:r>
      <w:r w:rsidR="00FE4969">
        <w:rPr>
          <w:sz w:val="28"/>
          <w:szCs w:val="28"/>
        </w:rPr>
        <w:t xml:space="preserve">illness </w:t>
      </w:r>
      <w:r>
        <w:rPr>
          <w:sz w:val="28"/>
          <w:szCs w:val="28"/>
        </w:rPr>
        <w:t xml:space="preserve">cases </w:t>
      </w:r>
    </w:p>
    <w:p w14:paraId="24C8D118" w14:textId="470A40FD" w:rsidR="00FE4969" w:rsidRDefault="00FE4969" w:rsidP="00361148">
      <w:pPr>
        <w:pStyle w:val="BodyText"/>
        <w:spacing w:after="0"/>
        <w:rPr>
          <w:sz w:val="28"/>
          <w:szCs w:val="28"/>
        </w:rPr>
      </w:pPr>
    </w:p>
    <w:p w14:paraId="06C0D525" w14:textId="43B4BA0E" w:rsidR="007D7E82" w:rsidRPr="009264A2" w:rsidRDefault="007B6457" w:rsidP="00D030D9">
      <w:pPr>
        <w:pStyle w:val="BodyText"/>
        <w:spacing w:after="0"/>
        <w:rPr>
          <w:sz w:val="28"/>
          <w:szCs w:val="28"/>
          <w:u w:val="single"/>
        </w:rPr>
      </w:pPr>
      <w:r>
        <w:rPr>
          <w:sz w:val="28"/>
          <w:szCs w:val="28"/>
        </w:rPr>
        <w:t xml:space="preserve">Dr. Scott reported on </w:t>
      </w:r>
      <w:r w:rsidR="009264A2">
        <w:rPr>
          <w:sz w:val="28"/>
          <w:szCs w:val="28"/>
        </w:rPr>
        <w:t>adult biting fly activity.  Carbon dioxide-baited t</w:t>
      </w:r>
      <w:r w:rsidR="00F22565">
        <w:rPr>
          <w:sz w:val="28"/>
          <w:szCs w:val="28"/>
        </w:rPr>
        <w:t xml:space="preserve">raps were set in </w:t>
      </w:r>
      <w:r w:rsidR="00A36B5B">
        <w:rPr>
          <w:sz w:val="28"/>
          <w:szCs w:val="28"/>
        </w:rPr>
        <w:t xml:space="preserve">various locations </w:t>
      </w:r>
      <w:r w:rsidR="009264A2">
        <w:rPr>
          <w:sz w:val="28"/>
          <w:szCs w:val="28"/>
        </w:rPr>
        <w:t>around the county in September.</w:t>
      </w:r>
      <w:r w:rsidR="00A36B5B">
        <w:rPr>
          <w:sz w:val="28"/>
          <w:szCs w:val="28"/>
        </w:rPr>
        <w:t xml:space="preserve"> </w:t>
      </w:r>
      <w:r w:rsidR="009264A2">
        <w:rPr>
          <w:sz w:val="28"/>
          <w:szCs w:val="28"/>
        </w:rPr>
        <w:t xml:space="preserve"> </w:t>
      </w:r>
      <w:r w:rsidR="004A3756">
        <w:rPr>
          <w:sz w:val="28"/>
          <w:szCs w:val="28"/>
        </w:rPr>
        <w:t>The biting black gnats were the most abundant biting fly collected.</w:t>
      </w:r>
    </w:p>
    <w:p w14:paraId="2EBD926E" w14:textId="77777777" w:rsidR="00F22565" w:rsidRDefault="00F22565" w:rsidP="00D030D9">
      <w:pPr>
        <w:pStyle w:val="BodyText"/>
        <w:spacing w:after="0"/>
        <w:rPr>
          <w:i/>
          <w:sz w:val="28"/>
          <w:szCs w:val="28"/>
          <w:u w:val="single"/>
        </w:rPr>
      </w:pPr>
    </w:p>
    <w:p w14:paraId="39A76353" w14:textId="428B477B" w:rsidR="00F22565" w:rsidRDefault="00F22565" w:rsidP="00D030D9">
      <w:pPr>
        <w:pStyle w:val="BodyText"/>
        <w:spacing w:after="0"/>
        <w:rPr>
          <w:sz w:val="28"/>
          <w:szCs w:val="28"/>
        </w:rPr>
      </w:pPr>
      <w:r>
        <w:rPr>
          <w:sz w:val="28"/>
          <w:szCs w:val="28"/>
        </w:rPr>
        <w:t xml:space="preserve">The New Jersey light traps set near Borax Lake and in the Reclamation near Upper Lake collected </w:t>
      </w:r>
      <w:r w:rsidR="00445EDA">
        <w:rPr>
          <w:sz w:val="28"/>
          <w:szCs w:val="28"/>
        </w:rPr>
        <w:t>four species of mosquitoes and large numbers of biting black gnats.</w:t>
      </w:r>
    </w:p>
    <w:p w14:paraId="659A2710" w14:textId="77777777" w:rsidR="00A36B5B" w:rsidRDefault="00A36B5B" w:rsidP="00D030D9">
      <w:pPr>
        <w:pStyle w:val="BodyText"/>
        <w:spacing w:after="0"/>
        <w:rPr>
          <w:i/>
          <w:sz w:val="28"/>
          <w:szCs w:val="28"/>
        </w:rPr>
      </w:pPr>
    </w:p>
    <w:p w14:paraId="65D98EB1" w14:textId="4AC2CAFD" w:rsidR="00651C37" w:rsidRDefault="00651C37" w:rsidP="00D030D9">
      <w:pPr>
        <w:pStyle w:val="BodyText"/>
        <w:spacing w:after="0"/>
        <w:rPr>
          <w:sz w:val="28"/>
          <w:szCs w:val="28"/>
        </w:rPr>
      </w:pPr>
      <w:r>
        <w:rPr>
          <w:sz w:val="28"/>
          <w:szCs w:val="28"/>
        </w:rPr>
        <w:t xml:space="preserve">The resting box </w:t>
      </w:r>
      <w:r w:rsidR="00445EDA">
        <w:rPr>
          <w:sz w:val="28"/>
          <w:szCs w:val="28"/>
        </w:rPr>
        <w:t xml:space="preserve">in </w:t>
      </w:r>
      <w:r>
        <w:rPr>
          <w:sz w:val="28"/>
          <w:szCs w:val="28"/>
        </w:rPr>
        <w:t>Upper Lake w</w:t>
      </w:r>
      <w:r w:rsidR="00445EDA">
        <w:rPr>
          <w:sz w:val="28"/>
          <w:szCs w:val="28"/>
        </w:rPr>
        <w:t>as</w:t>
      </w:r>
      <w:r>
        <w:rPr>
          <w:sz w:val="28"/>
          <w:szCs w:val="28"/>
        </w:rPr>
        <w:t xml:space="preserve"> sampled during September.  </w:t>
      </w:r>
      <w:r w:rsidR="00445EDA">
        <w:rPr>
          <w:sz w:val="28"/>
          <w:szCs w:val="28"/>
        </w:rPr>
        <w:t>Two mosquito species were collected.</w:t>
      </w:r>
    </w:p>
    <w:p w14:paraId="6643FC22" w14:textId="77777777" w:rsidR="00651C37" w:rsidRDefault="00651C37" w:rsidP="00D030D9">
      <w:pPr>
        <w:pStyle w:val="BodyText"/>
        <w:spacing w:after="0"/>
        <w:rPr>
          <w:sz w:val="28"/>
          <w:szCs w:val="28"/>
        </w:rPr>
      </w:pPr>
    </w:p>
    <w:p w14:paraId="592C8A67" w14:textId="1BFD92B5" w:rsidR="000A1716" w:rsidRDefault="00701B6D" w:rsidP="00D030D9">
      <w:pPr>
        <w:pStyle w:val="BodyText"/>
        <w:spacing w:after="0"/>
        <w:rPr>
          <w:sz w:val="28"/>
          <w:szCs w:val="28"/>
        </w:rPr>
      </w:pPr>
      <w:r>
        <w:rPr>
          <w:sz w:val="28"/>
          <w:szCs w:val="28"/>
        </w:rPr>
        <w:t>Dr. Scott re</w:t>
      </w:r>
      <w:r w:rsidR="000A1716">
        <w:rPr>
          <w:sz w:val="28"/>
          <w:szCs w:val="28"/>
        </w:rPr>
        <w:t xml:space="preserve">ported on tick testing.  </w:t>
      </w:r>
      <w:r w:rsidR="00EA6EF6">
        <w:rPr>
          <w:sz w:val="28"/>
          <w:szCs w:val="28"/>
        </w:rPr>
        <w:t>This year,</w:t>
      </w:r>
      <w:r w:rsidR="009264A2">
        <w:rPr>
          <w:sz w:val="28"/>
          <w:szCs w:val="28"/>
        </w:rPr>
        <w:t xml:space="preserve"> t</w:t>
      </w:r>
      <w:r w:rsidR="000A1716">
        <w:rPr>
          <w:sz w:val="28"/>
          <w:szCs w:val="28"/>
        </w:rPr>
        <w:t>we</w:t>
      </w:r>
      <w:r w:rsidR="00EA6EF6">
        <w:rPr>
          <w:sz w:val="28"/>
          <w:szCs w:val="28"/>
        </w:rPr>
        <w:t>nty</w:t>
      </w:r>
      <w:r w:rsidR="00445EDA">
        <w:rPr>
          <w:sz w:val="28"/>
          <w:szCs w:val="28"/>
        </w:rPr>
        <w:t>-five</w:t>
      </w:r>
      <w:r>
        <w:rPr>
          <w:sz w:val="28"/>
          <w:szCs w:val="28"/>
        </w:rPr>
        <w:t xml:space="preserve"> </w:t>
      </w:r>
      <w:r>
        <w:rPr>
          <w:i/>
          <w:sz w:val="28"/>
          <w:szCs w:val="28"/>
        </w:rPr>
        <w:t xml:space="preserve">Ixodes pacificus </w:t>
      </w:r>
      <w:r>
        <w:rPr>
          <w:sz w:val="28"/>
          <w:szCs w:val="28"/>
        </w:rPr>
        <w:t xml:space="preserve">ticks that were removed from Lake County residents have been submitted to the Sonoma County Public Health Laboratory for testing for </w:t>
      </w:r>
      <w:r>
        <w:rPr>
          <w:i/>
          <w:sz w:val="28"/>
          <w:szCs w:val="28"/>
        </w:rPr>
        <w:t>Borrelia burgdorferi.</w:t>
      </w:r>
      <w:r>
        <w:rPr>
          <w:sz w:val="28"/>
          <w:szCs w:val="28"/>
        </w:rPr>
        <w:t xml:space="preserve">  </w:t>
      </w:r>
      <w:r w:rsidR="00445EDA">
        <w:rPr>
          <w:sz w:val="28"/>
          <w:szCs w:val="28"/>
        </w:rPr>
        <w:t>One sample was in poor condition and not tested, and the rest of the samples were negative.</w:t>
      </w:r>
    </w:p>
    <w:p w14:paraId="3C5D16E8" w14:textId="77777777" w:rsidR="00445EDA" w:rsidRDefault="00445EDA" w:rsidP="00D030D9">
      <w:pPr>
        <w:pStyle w:val="BodyText"/>
        <w:spacing w:after="0"/>
        <w:rPr>
          <w:sz w:val="28"/>
          <w:szCs w:val="28"/>
        </w:rPr>
      </w:pPr>
    </w:p>
    <w:p w14:paraId="05523A87" w14:textId="0CDEB10F" w:rsidR="0049129E" w:rsidRDefault="0049129E" w:rsidP="00361148">
      <w:pPr>
        <w:pStyle w:val="BodyText"/>
        <w:spacing w:after="0"/>
        <w:rPr>
          <w:sz w:val="28"/>
          <w:szCs w:val="28"/>
        </w:rPr>
      </w:pPr>
      <w:r w:rsidRPr="009921D5">
        <w:rPr>
          <w:sz w:val="28"/>
          <w:szCs w:val="28"/>
        </w:rPr>
        <w:t xml:space="preserve">Dr. Scott reported on </w:t>
      </w:r>
      <w:r w:rsidR="009264A2">
        <w:rPr>
          <w:sz w:val="28"/>
          <w:szCs w:val="28"/>
        </w:rPr>
        <w:t>Clear Lake gnats, Chironominae, and Tanypodinae surveillance in Clear Lake</w:t>
      </w:r>
      <w:r w:rsidRPr="009921D5">
        <w:rPr>
          <w:sz w:val="28"/>
          <w:szCs w:val="28"/>
        </w:rPr>
        <w:t xml:space="preserve">.  </w:t>
      </w:r>
      <w:r w:rsidR="00EA6EF6">
        <w:rPr>
          <w:sz w:val="28"/>
          <w:szCs w:val="28"/>
        </w:rPr>
        <w:t xml:space="preserve">Lake checks were not completed in September </w:t>
      </w:r>
      <w:r w:rsidR="00445EDA">
        <w:rPr>
          <w:sz w:val="28"/>
          <w:szCs w:val="28"/>
        </w:rPr>
        <w:t>due to the fuel pump need to repair the boat being on nation backorder</w:t>
      </w:r>
      <w:r w:rsidR="00EA6EF6">
        <w:rPr>
          <w:sz w:val="28"/>
          <w:szCs w:val="28"/>
        </w:rPr>
        <w:t>.</w:t>
      </w:r>
    </w:p>
    <w:p w14:paraId="563B45B2" w14:textId="3AED8ED0" w:rsidR="00445EDA" w:rsidRDefault="00445EDA" w:rsidP="00361148">
      <w:pPr>
        <w:pStyle w:val="BodyText"/>
        <w:spacing w:after="0"/>
        <w:rPr>
          <w:sz w:val="28"/>
          <w:szCs w:val="28"/>
        </w:rPr>
      </w:pPr>
    </w:p>
    <w:p w14:paraId="468C9089" w14:textId="74DD3073" w:rsidR="00445EDA" w:rsidRDefault="00445EDA" w:rsidP="00361148">
      <w:pPr>
        <w:pStyle w:val="BodyText"/>
        <w:spacing w:after="0"/>
        <w:rPr>
          <w:b/>
          <w:bCs/>
          <w:sz w:val="28"/>
          <w:szCs w:val="28"/>
          <w:u w:val="single"/>
        </w:rPr>
      </w:pPr>
      <w:r>
        <w:rPr>
          <w:b/>
          <w:bCs/>
          <w:sz w:val="28"/>
          <w:szCs w:val="28"/>
          <w:u w:val="single"/>
        </w:rPr>
        <w:t>Publications</w:t>
      </w:r>
    </w:p>
    <w:p w14:paraId="64989067" w14:textId="18D46C46" w:rsidR="00445EDA" w:rsidRPr="00445EDA" w:rsidRDefault="00445EDA" w:rsidP="00361148">
      <w:pPr>
        <w:pStyle w:val="BodyText"/>
        <w:spacing w:after="0"/>
        <w:rPr>
          <w:sz w:val="28"/>
          <w:szCs w:val="28"/>
        </w:rPr>
      </w:pPr>
      <w:r>
        <w:rPr>
          <w:sz w:val="28"/>
          <w:szCs w:val="28"/>
        </w:rPr>
        <w:t xml:space="preserve">An article coauthored by three District employees (Vector Biologist Michelle Koschik, former Vector Biologist Bonnie Ryan, and District Manager Jamesina J. Scott) was published in the journal </w:t>
      </w:r>
      <w:r>
        <w:rPr>
          <w:i/>
          <w:iCs/>
          <w:sz w:val="28"/>
          <w:szCs w:val="28"/>
        </w:rPr>
        <w:t>Parasites &amp; Vectors.</w:t>
      </w:r>
      <w:r>
        <w:rPr>
          <w:sz w:val="28"/>
          <w:szCs w:val="28"/>
        </w:rPr>
        <w:t xml:space="preserve">  The article is titled “Presence of a cryptic </w:t>
      </w:r>
      <w:r>
        <w:rPr>
          <w:i/>
          <w:iCs/>
          <w:sz w:val="28"/>
          <w:szCs w:val="28"/>
        </w:rPr>
        <w:t xml:space="preserve">Onchocerca </w:t>
      </w:r>
      <w:r>
        <w:rPr>
          <w:sz w:val="28"/>
          <w:szCs w:val="28"/>
        </w:rPr>
        <w:t>species in black flies of northern California, USA.”</w:t>
      </w:r>
    </w:p>
    <w:p w14:paraId="3E9C0B9C" w14:textId="77777777" w:rsidR="00701B6D" w:rsidRDefault="00701B6D" w:rsidP="00361148">
      <w:pPr>
        <w:pStyle w:val="BodyText"/>
        <w:spacing w:after="0"/>
        <w:rPr>
          <w:sz w:val="28"/>
          <w:szCs w:val="28"/>
        </w:rPr>
      </w:pPr>
    </w:p>
    <w:p w14:paraId="03762CDA" w14:textId="77777777" w:rsidR="00B60499" w:rsidRPr="009921D5" w:rsidRDefault="00B60499" w:rsidP="00361148">
      <w:pPr>
        <w:pStyle w:val="BodyText"/>
        <w:spacing w:after="0"/>
        <w:rPr>
          <w:b/>
          <w:sz w:val="28"/>
          <w:szCs w:val="28"/>
          <w:u w:val="single"/>
        </w:rPr>
      </w:pPr>
      <w:r w:rsidRPr="009921D5">
        <w:rPr>
          <w:b/>
          <w:sz w:val="28"/>
          <w:szCs w:val="28"/>
          <w:u w:val="single"/>
        </w:rPr>
        <w:t>Operation Report</w:t>
      </w:r>
    </w:p>
    <w:p w14:paraId="67A35E1E" w14:textId="091BD3E2" w:rsidR="00F86189" w:rsidRDefault="000A1716" w:rsidP="009921D5">
      <w:pPr>
        <w:pStyle w:val="BodyTextIndent2"/>
        <w:ind w:firstLine="0"/>
        <w:rPr>
          <w:sz w:val="28"/>
          <w:szCs w:val="28"/>
        </w:rPr>
      </w:pPr>
      <w:r>
        <w:rPr>
          <w:sz w:val="28"/>
          <w:szCs w:val="28"/>
        </w:rPr>
        <w:t>D</w:t>
      </w:r>
      <w:r w:rsidR="0051318A">
        <w:rPr>
          <w:sz w:val="28"/>
          <w:szCs w:val="28"/>
        </w:rPr>
        <w:t>uring September</w:t>
      </w:r>
      <w:r w:rsidR="009264A2">
        <w:rPr>
          <w:sz w:val="28"/>
          <w:szCs w:val="28"/>
        </w:rPr>
        <w:t xml:space="preserve">, </w:t>
      </w:r>
      <w:r w:rsidR="00445EDA">
        <w:rPr>
          <w:sz w:val="28"/>
          <w:szCs w:val="28"/>
        </w:rPr>
        <w:t xml:space="preserve">0.15 inches of </w:t>
      </w:r>
      <w:r w:rsidR="00280150">
        <w:rPr>
          <w:sz w:val="28"/>
          <w:szCs w:val="28"/>
        </w:rPr>
        <w:t>rain</w:t>
      </w:r>
      <w:r w:rsidR="009264A2">
        <w:rPr>
          <w:sz w:val="28"/>
          <w:szCs w:val="28"/>
        </w:rPr>
        <w:t xml:space="preserve"> w</w:t>
      </w:r>
      <w:r w:rsidR="00EA6EF6">
        <w:rPr>
          <w:sz w:val="28"/>
          <w:szCs w:val="28"/>
        </w:rPr>
        <w:t>as</w:t>
      </w:r>
      <w:r>
        <w:rPr>
          <w:sz w:val="28"/>
          <w:szCs w:val="28"/>
        </w:rPr>
        <w:t xml:space="preserve"> recorded </w:t>
      </w:r>
      <w:r w:rsidR="0051318A">
        <w:rPr>
          <w:sz w:val="28"/>
          <w:szCs w:val="28"/>
        </w:rPr>
        <w:t>by the District’s rain gauge.  The tota</w:t>
      </w:r>
      <w:r w:rsidR="009264A2">
        <w:rPr>
          <w:sz w:val="28"/>
          <w:szCs w:val="28"/>
        </w:rPr>
        <w:t xml:space="preserve">l rainfall for the season is </w:t>
      </w:r>
      <w:r w:rsidR="00280150">
        <w:rPr>
          <w:sz w:val="28"/>
          <w:szCs w:val="28"/>
        </w:rPr>
        <w:t>11.41</w:t>
      </w:r>
      <w:r w:rsidR="0051318A">
        <w:rPr>
          <w:sz w:val="28"/>
          <w:szCs w:val="28"/>
        </w:rPr>
        <w:t xml:space="preserve"> inches.</w:t>
      </w:r>
    </w:p>
    <w:p w14:paraId="015E8436" w14:textId="77777777" w:rsidR="0066410D" w:rsidRDefault="0066410D" w:rsidP="009921D5">
      <w:pPr>
        <w:pStyle w:val="BodyTextIndent2"/>
        <w:ind w:firstLine="0"/>
        <w:rPr>
          <w:sz w:val="28"/>
          <w:szCs w:val="28"/>
        </w:rPr>
      </w:pPr>
    </w:p>
    <w:p w14:paraId="2202C0E5" w14:textId="4C14F69E" w:rsidR="0066410D" w:rsidRPr="009921D5" w:rsidRDefault="0066410D" w:rsidP="009921D5">
      <w:pPr>
        <w:pStyle w:val="BodyTextIndent2"/>
        <w:ind w:firstLine="0"/>
        <w:rPr>
          <w:sz w:val="28"/>
          <w:szCs w:val="28"/>
        </w:rPr>
      </w:pPr>
      <w:r>
        <w:rPr>
          <w:sz w:val="28"/>
          <w:szCs w:val="28"/>
        </w:rPr>
        <w:t xml:space="preserve">On September 1, the </w:t>
      </w:r>
      <w:r w:rsidR="009264A2">
        <w:rPr>
          <w:sz w:val="28"/>
          <w:szCs w:val="28"/>
        </w:rPr>
        <w:t xml:space="preserve">level of Clear Lake was at </w:t>
      </w:r>
      <w:r w:rsidR="00280150">
        <w:rPr>
          <w:sz w:val="28"/>
          <w:szCs w:val="28"/>
        </w:rPr>
        <w:t>-0.98</w:t>
      </w:r>
      <w:r>
        <w:rPr>
          <w:sz w:val="28"/>
          <w:szCs w:val="28"/>
        </w:rPr>
        <w:t xml:space="preserve"> feet on the Rumsey Gauge.  The lake level decr</w:t>
      </w:r>
      <w:r w:rsidR="00215927">
        <w:rPr>
          <w:sz w:val="28"/>
          <w:szCs w:val="28"/>
        </w:rPr>
        <w:t xml:space="preserve">eased </w:t>
      </w:r>
      <w:r w:rsidR="009264A2">
        <w:rPr>
          <w:sz w:val="28"/>
          <w:szCs w:val="28"/>
        </w:rPr>
        <w:t xml:space="preserve">to </w:t>
      </w:r>
      <w:r w:rsidR="00280150">
        <w:rPr>
          <w:sz w:val="28"/>
          <w:szCs w:val="28"/>
        </w:rPr>
        <w:t>-1.92</w:t>
      </w:r>
      <w:r w:rsidR="000E0B08">
        <w:rPr>
          <w:sz w:val="28"/>
          <w:szCs w:val="28"/>
        </w:rPr>
        <w:t xml:space="preserve"> feet</w:t>
      </w:r>
      <w:r w:rsidR="00E521CE">
        <w:rPr>
          <w:sz w:val="28"/>
          <w:szCs w:val="28"/>
        </w:rPr>
        <w:t xml:space="preserve"> by September 30.</w:t>
      </w:r>
    </w:p>
    <w:p w14:paraId="5EAECA49" w14:textId="77777777" w:rsidR="00B71E73" w:rsidRPr="009921D5" w:rsidRDefault="00B71E73" w:rsidP="00361148">
      <w:pPr>
        <w:pStyle w:val="BodyTextIndent2"/>
        <w:rPr>
          <w:sz w:val="28"/>
          <w:szCs w:val="28"/>
        </w:rPr>
      </w:pPr>
      <w:r w:rsidRPr="009921D5">
        <w:rPr>
          <w:sz w:val="28"/>
          <w:szCs w:val="28"/>
        </w:rPr>
        <w:t xml:space="preserve"> </w:t>
      </w:r>
    </w:p>
    <w:p w14:paraId="72934798" w14:textId="105023A2" w:rsidR="009264A2" w:rsidRDefault="00EA6EF6" w:rsidP="004A2AE6">
      <w:pPr>
        <w:pStyle w:val="BodyTextIndent2"/>
        <w:ind w:firstLine="0"/>
        <w:rPr>
          <w:sz w:val="28"/>
          <w:szCs w:val="28"/>
        </w:rPr>
      </w:pPr>
      <w:r>
        <w:rPr>
          <w:sz w:val="28"/>
          <w:szCs w:val="28"/>
        </w:rPr>
        <w:t>District Vector Control Technicians completed</w:t>
      </w:r>
      <w:r w:rsidR="00280150">
        <w:rPr>
          <w:sz w:val="28"/>
          <w:szCs w:val="28"/>
        </w:rPr>
        <w:t xml:space="preserve"> 38</w:t>
      </w:r>
      <w:r w:rsidR="00215927">
        <w:rPr>
          <w:sz w:val="28"/>
          <w:szCs w:val="28"/>
        </w:rPr>
        <w:t xml:space="preserve"> </w:t>
      </w:r>
      <w:r w:rsidR="00E521CE">
        <w:rPr>
          <w:sz w:val="28"/>
          <w:szCs w:val="28"/>
        </w:rPr>
        <w:t>service requests in September</w:t>
      </w:r>
      <w:r w:rsidR="00280150">
        <w:rPr>
          <w:sz w:val="28"/>
          <w:szCs w:val="28"/>
        </w:rPr>
        <w:t>.  Ten of the requests were for yellowjackets.</w:t>
      </w:r>
    </w:p>
    <w:p w14:paraId="172E7820" w14:textId="77777777" w:rsidR="00E521CE" w:rsidRDefault="00E521CE" w:rsidP="004A2AE6">
      <w:pPr>
        <w:pStyle w:val="BodyTextIndent2"/>
        <w:ind w:firstLine="0"/>
        <w:rPr>
          <w:sz w:val="28"/>
          <w:szCs w:val="28"/>
        </w:rPr>
      </w:pPr>
      <w:r>
        <w:rPr>
          <w:sz w:val="28"/>
          <w:szCs w:val="28"/>
        </w:rPr>
        <w:t xml:space="preserve"> </w:t>
      </w:r>
    </w:p>
    <w:p w14:paraId="65DC80B0" w14:textId="03C44BAB" w:rsidR="00A87E33" w:rsidRDefault="00280150" w:rsidP="004A2AE6">
      <w:pPr>
        <w:pStyle w:val="BodyTextIndent2"/>
        <w:ind w:firstLine="0"/>
        <w:rPr>
          <w:sz w:val="28"/>
          <w:szCs w:val="28"/>
        </w:rPr>
      </w:pPr>
      <w:r>
        <w:rPr>
          <w:sz w:val="28"/>
          <w:szCs w:val="28"/>
        </w:rPr>
        <w:lastRenderedPageBreak/>
        <w:t>On September 15 Piper Kimball and Joe Daviss from Leading Edge Associates visited the District to update the staff on advancements in unmanned aerial vehicle or drone technology for mosquito control.</w:t>
      </w:r>
    </w:p>
    <w:p w14:paraId="1C9796B8" w14:textId="7E7DE223" w:rsidR="00280150" w:rsidRDefault="00280150" w:rsidP="004A2AE6">
      <w:pPr>
        <w:pStyle w:val="BodyTextIndent2"/>
        <w:ind w:firstLine="0"/>
        <w:rPr>
          <w:sz w:val="28"/>
          <w:szCs w:val="28"/>
        </w:rPr>
      </w:pPr>
    </w:p>
    <w:p w14:paraId="3E595BFD" w14:textId="1EA30500" w:rsidR="00280150" w:rsidRPr="009921D5" w:rsidRDefault="00280150" w:rsidP="004A2AE6">
      <w:pPr>
        <w:pStyle w:val="BodyTextIndent2"/>
        <w:ind w:firstLine="0"/>
        <w:rPr>
          <w:sz w:val="28"/>
          <w:szCs w:val="28"/>
        </w:rPr>
      </w:pPr>
      <w:r>
        <w:rPr>
          <w:sz w:val="28"/>
          <w:szCs w:val="28"/>
        </w:rPr>
        <w:t>On September 21 the District issued a news release regarding new West Nile virus activity in mosquitoes and chickens. The release appeared in the Lake County News and the Lake County Record Bee.</w:t>
      </w:r>
    </w:p>
    <w:p w14:paraId="5741C218" w14:textId="77777777" w:rsidR="004A2AE6" w:rsidRDefault="004A2AE6" w:rsidP="004A2AE6">
      <w:pPr>
        <w:pStyle w:val="BodyTextIndent2"/>
        <w:ind w:firstLine="0"/>
        <w:rPr>
          <w:sz w:val="28"/>
          <w:szCs w:val="28"/>
        </w:rPr>
      </w:pPr>
    </w:p>
    <w:p w14:paraId="10BFEA9D" w14:textId="3D92527E" w:rsidR="00E53AA5" w:rsidRPr="00A13284" w:rsidRDefault="00280150" w:rsidP="009921D5">
      <w:pPr>
        <w:pStyle w:val="BodyTextIndent2"/>
        <w:ind w:firstLine="0"/>
        <w:rPr>
          <w:sz w:val="28"/>
          <w:szCs w:val="28"/>
        </w:rPr>
      </w:pPr>
      <w:r>
        <w:rPr>
          <w:sz w:val="28"/>
          <w:szCs w:val="28"/>
        </w:rPr>
        <w:t>The District hired Brandon Walker as a seasonal Vector Control Technician. Mr. Walker began his employment on September 16.</w:t>
      </w:r>
    </w:p>
    <w:p w14:paraId="2D983EFC" w14:textId="77777777" w:rsidR="00B71E73" w:rsidRPr="009921D5" w:rsidRDefault="00B71E73" w:rsidP="00361148">
      <w:pPr>
        <w:pStyle w:val="BodyTextIndent2"/>
        <w:rPr>
          <w:sz w:val="28"/>
          <w:szCs w:val="28"/>
        </w:rPr>
      </w:pPr>
    </w:p>
    <w:p w14:paraId="44B51AFE" w14:textId="095731F5" w:rsidR="00E53AA5" w:rsidRDefault="00280150" w:rsidP="009921D5">
      <w:pPr>
        <w:pStyle w:val="BodyTextIndent2"/>
        <w:ind w:firstLine="0"/>
        <w:rPr>
          <w:sz w:val="28"/>
          <w:szCs w:val="28"/>
        </w:rPr>
      </w:pPr>
      <w:r>
        <w:rPr>
          <w:sz w:val="28"/>
          <w:szCs w:val="28"/>
        </w:rPr>
        <w:t>The District will be taking advantage of the low lake level this fall and completing maintenance projects on the pier.  A permit was obtained form Lake County Water Resources in September to do a board-for-board replacement of the crossbeams that connect the wood piling</w:t>
      </w:r>
      <w:r w:rsidR="00D435F3">
        <w:rPr>
          <w:sz w:val="28"/>
          <w:szCs w:val="28"/>
        </w:rPr>
        <w:t>s.</w:t>
      </w:r>
    </w:p>
    <w:p w14:paraId="7124275E" w14:textId="1307372A" w:rsidR="00D435F3" w:rsidRDefault="00D435F3" w:rsidP="009921D5">
      <w:pPr>
        <w:pStyle w:val="BodyTextIndent2"/>
        <w:ind w:firstLine="0"/>
        <w:rPr>
          <w:sz w:val="28"/>
          <w:szCs w:val="28"/>
        </w:rPr>
      </w:pPr>
    </w:p>
    <w:p w14:paraId="16DBFD09" w14:textId="2568F911" w:rsidR="00D435F3" w:rsidRDefault="00D435F3" w:rsidP="009921D5">
      <w:pPr>
        <w:pStyle w:val="BodyTextIndent2"/>
        <w:ind w:firstLine="0"/>
        <w:rPr>
          <w:sz w:val="28"/>
          <w:szCs w:val="28"/>
        </w:rPr>
      </w:pPr>
      <w:r>
        <w:rPr>
          <w:sz w:val="28"/>
          <w:szCs w:val="28"/>
        </w:rPr>
        <w:t>The District was contacted by its C Street neighbor regarding replacing the fence between the two properties with a cinder block wall. Dr. Scott is collecting bids from local contractors for the job.</w:t>
      </w:r>
    </w:p>
    <w:p w14:paraId="644BE3D6" w14:textId="4E706308" w:rsidR="00DC0504" w:rsidRDefault="00DC0504" w:rsidP="009921D5">
      <w:pPr>
        <w:pStyle w:val="BodyTextIndent2"/>
        <w:ind w:firstLine="0"/>
        <w:rPr>
          <w:sz w:val="28"/>
          <w:szCs w:val="28"/>
        </w:rPr>
      </w:pPr>
    </w:p>
    <w:p w14:paraId="4893FF06" w14:textId="1349003F" w:rsidR="00DC0504" w:rsidRDefault="00D435F3" w:rsidP="009921D5">
      <w:pPr>
        <w:pStyle w:val="BodyTextIndent2"/>
        <w:ind w:firstLine="0"/>
        <w:rPr>
          <w:sz w:val="28"/>
          <w:szCs w:val="28"/>
        </w:rPr>
      </w:pPr>
      <w:r>
        <w:rPr>
          <w:sz w:val="28"/>
          <w:szCs w:val="28"/>
        </w:rPr>
        <w:t>Dr. Scott attended an informational webinar regarding the $100 million that the State of California has set aside for Covid-19 relief to assist independent special districts.</w:t>
      </w:r>
    </w:p>
    <w:p w14:paraId="729B396A" w14:textId="47F6911E" w:rsidR="00D435F3" w:rsidRDefault="00D435F3" w:rsidP="009921D5">
      <w:pPr>
        <w:pStyle w:val="BodyTextIndent2"/>
        <w:ind w:firstLine="0"/>
        <w:rPr>
          <w:sz w:val="28"/>
          <w:szCs w:val="28"/>
        </w:rPr>
      </w:pPr>
    </w:p>
    <w:p w14:paraId="5929FE3E" w14:textId="6F352DAE" w:rsidR="00D435F3" w:rsidRDefault="00D435F3" w:rsidP="009921D5">
      <w:pPr>
        <w:pStyle w:val="BodyTextIndent2"/>
        <w:ind w:firstLine="0"/>
        <w:rPr>
          <w:sz w:val="28"/>
          <w:szCs w:val="28"/>
        </w:rPr>
      </w:pPr>
      <w:r>
        <w:rPr>
          <w:sz w:val="28"/>
          <w:szCs w:val="28"/>
        </w:rPr>
        <w:t>Even though the District did not loose any revenue due to Covid-19, it had unanticipated cost related to the pandemic for additional personal protective equipment, video conference service, cleaning supplies, and mandated supplemental sick leave.  The District has applied for a reimbursement of $10,362.85.</w:t>
      </w:r>
    </w:p>
    <w:p w14:paraId="59E97F20" w14:textId="6DBED713" w:rsidR="00413EA0" w:rsidRDefault="00413EA0" w:rsidP="009921D5">
      <w:pPr>
        <w:pStyle w:val="BodyTextIndent2"/>
        <w:ind w:firstLine="0"/>
        <w:rPr>
          <w:sz w:val="28"/>
          <w:szCs w:val="28"/>
        </w:rPr>
      </w:pPr>
    </w:p>
    <w:p w14:paraId="4D4DD5AF" w14:textId="5600548A" w:rsidR="00413EA0" w:rsidRDefault="00413EA0" w:rsidP="009921D5">
      <w:pPr>
        <w:pStyle w:val="BodyTextIndent2"/>
        <w:ind w:firstLine="0"/>
        <w:rPr>
          <w:sz w:val="28"/>
          <w:szCs w:val="28"/>
        </w:rPr>
      </w:pPr>
      <w:r>
        <w:rPr>
          <w:sz w:val="28"/>
          <w:szCs w:val="28"/>
        </w:rPr>
        <w:t xml:space="preserve">Dr. Scott </w:t>
      </w:r>
      <w:r w:rsidR="00D435F3">
        <w:rPr>
          <w:sz w:val="28"/>
          <w:szCs w:val="28"/>
        </w:rPr>
        <w:t>has been contacting the District’s neighbors in-person regarding the District’s application for zoning and general plan changes, and to share the concept drawings</w:t>
      </w:r>
      <w:r>
        <w:rPr>
          <w:sz w:val="28"/>
          <w:szCs w:val="28"/>
        </w:rPr>
        <w:t>.</w:t>
      </w:r>
      <w:r w:rsidR="00D435F3">
        <w:rPr>
          <w:sz w:val="28"/>
          <w:szCs w:val="28"/>
        </w:rPr>
        <w:t xml:space="preserve">  So far</w:t>
      </w:r>
      <w:r w:rsidR="00CE07FB">
        <w:rPr>
          <w:sz w:val="28"/>
          <w:szCs w:val="28"/>
        </w:rPr>
        <w:t>,</w:t>
      </w:r>
      <w:r w:rsidR="00D435F3">
        <w:rPr>
          <w:sz w:val="28"/>
          <w:szCs w:val="28"/>
        </w:rPr>
        <w:t xml:space="preserve"> all the neighbors have been happy to hear that the District wants to </w:t>
      </w:r>
      <w:r w:rsidR="00FA0938">
        <w:rPr>
          <w:sz w:val="28"/>
          <w:szCs w:val="28"/>
        </w:rPr>
        <w:t xml:space="preserve">improve </w:t>
      </w:r>
      <w:r w:rsidR="00CE07FB">
        <w:rPr>
          <w:sz w:val="28"/>
          <w:szCs w:val="28"/>
        </w:rPr>
        <w:t>its facility.</w:t>
      </w:r>
    </w:p>
    <w:p w14:paraId="4AAB867E" w14:textId="3153645E" w:rsidR="00413EA0" w:rsidRDefault="00413EA0" w:rsidP="009921D5">
      <w:pPr>
        <w:pStyle w:val="BodyTextIndent2"/>
        <w:ind w:firstLine="0"/>
        <w:rPr>
          <w:sz w:val="28"/>
          <w:szCs w:val="28"/>
        </w:rPr>
      </w:pPr>
    </w:p>
    <w:p w14:paraId="673E46C2" w14:textId="02976097" w:rsidR="00413EA0" w:rsidRDefault="00CE07FB" w:rsidP="009921D5">
      <w:pPr>
        <w:pStyle w:val="BodyTextIndent2"/>
        <w:ind w:firstLine="0"/>
        <w:rPr>
          <w:sz w:val="28"/>
          <w:szCs w:val="28"/>
        </w:rPr>
      </w:pPr>
      <w:r>
        <w:rPr>
          <w:sz w:val="28"/>
          <w:szCs w:val="28"/>
        </w:rPr>
        <w:t>Dr. Scott will be attending the Mosquito and Vector Control Association of California Fall Board of Directors and committee meetings in Costa Mesa on October 26-27.</w:t>
      </w:r>
    </w:p>
    <w:p w14:paraId="454DD565" w14:textId="77777777" w:rsidR="00CE07FB" w:rsidRDefault="00CE07FB" w:rsidP="009921D5">
      <w:pPr>
        <w:pStyle w:val="BodyTextIndent2"/>
        <w:ind w:firstLine="0"/>
        <w:rPr>
          <w:sz w:val="28"/>
          <w:szCs w:val="28"/>
        </w:rPr>
      </w:pPr>
    </w:p>
    <w:p w14:paraId="3F0BFC63" w14:textId="2BB79083" w:rsidR="00413EA0" w:rsidRDefault="004A6C35" w:rsidP="009921D5">
      <w:pPr>
        <w:pStyle w:val="BodyTextIndent2"/>
        <w:ind w:firstLine="0"/>
        <w:rPr>
          <w:b/>
          <w:bCs/>
          <w:sz w:val="28"/>
          <w:szCs w:val="28"/>
          <w:u w:val="single"/>
        </w:rPr>
      </w:pPr>
      <w:r>
        <w:rPr>
          <w:b/>
          <w:bCs/>
          <w:sz w:val="28"/>
          <w:szCs w:val="28"/>
          <w:u w:val="single"/>
        </w:rPr>
        <w:t xml:space="preserve">Consideration of </w:t>
      </w:r>
      <w:r w:rsidR="00CE07FB">
        <w:rPr>
          <w:b/>
          <w:bCs/>
          <w:sz w:val="28"/>
          <w:szCs w:val="28"/>
          <w:u w:val="single"/>
        </w:rPr>
        <w:t>Resolution No. 21-05 Continuing Covid-19 Supplemental Paid Sick Leave to District Employees through December 31, 2021</w:t>
      </w:r>
    </w:p>
    <w:p w14:paraId="3C2FAA63" w14:textId="02E51128" w:rsidR="00CE07FB" w:rsidRDefault="00CE07FB" w:rsidP="009921D5">
      <w:pPr>
        <w:pStyle w:val="BodyTextIndent2"/>
        <w:ind w:firstLine="0"/>
        <w:rPr>
          <w:sz w:val="28"/>
          <w:szCs w:val="28"/>
        </w:rPr>
      </w:pPr>
      <w:r>
        <w:rPr>
          <w:sz w:val="28"/>
          <w:szCs w:val="28"/>
        </w:rPr>
        <w:lastRenderedPageBreak/>
        <w:t>On April 1, 2020 employers were required to provide 80 hours of paid sick leave and expanded family and medical leave under the Families First Coronavirus Response Act (FFCRA).  That program expired on December 31, 2020, but California continued to require employers to offer 80 hours of supplemental paid sick leave for Covid-19 related reasons from January 1, 2021 to September 30, 2021.</w:t>
      </w:r>
    </w:p>
    <w:p w14:paraId="28CFDC50" w14:textId="4943A60E" w:rsidR="00CE07FB" w:rsidRDefault="00CE07FB" w:rsidP="009921D5">
      <w:pPr>
        <w:pStyle w:val="BodyTextIndent2"/>
        <w:ind w:firstLine="0"/>
        <w:rPr>
          <w:sz w:val="28"/>
          <w:szCs w:val="28"/>
        </w:rPr>
      </w:pPr>
    </w:p>
    <w:p w14:paraId="43465262" w14:textId="0B49946C" w:rsidR="00CE07FB" w:rsidRDefault="00CE07FB" w:rsidP="009921D5">
      <w:pPr>
        <w:pStyle w:val="BodyTextIndent2"/>
        <w:ind w:firstLine="0"/>
        <w:rPr>
          <w:sz w:val="28"/>
          <w:szCs w:val="28"/>
        </w:rPr>
      </w:pPr>
      <w:r>
        <w:rPr>
          <w:sz w:val="28"/>
          <w:szCs w:val="28"/>
        </w:rPr>
        <w:t>This has been a positive program and has afforded an additional level of protection to the District’s Covid-19 Illness Prevention Plan.</w:t>
      </w:r>
    </w:p>
    <w:p w14:paraId="20CFA3F1" w14:textId="58D10A93" w:rsidR="00CE07FB" w:rsidRDefault="00CE07FB" w:rsidP="009921D5">
      <w:pPr>
        <w:pStyle w:val="BodyTextIndent2"/>
        <w:ind w:firstLine="0"/>
        <w:rPr>
          <w:sz w:val="28"/>
          <w:szCs w:val="28"/>
        </w:rPr>
      </w:pPr>
    </w:p>
    <w:p w14:paraId="668F81D1" w14:textId="7EEA627F" w:rsidR="00CE07FB" w:rsidRDefault="00CE07FB" w:rsidP="009921D5">
      <w:pPr>
        <w:pStyle w:val="BodyTextIndent2"/>
        <w:ind w:firstLine="0"/>
        <w:rPr>
          <w:sz w:val="28"/>
          <w:szCs w:val="28"/>
        </w:rPr>
      </w:pPr>
      <w:r>
        <w:rPr>
          <w:sz w:val="28"/>
          <w:szCs w:val="28"/>
        </w:rPr>
        <w:t xml:space="preserve">After some discussion Mr. Nagy moved to approved Resolution No. 21-05 A Resolution Continuing Covid-19 Supplemental Paid Sick Leave to District Employees Through December 31, 2021.  Mr. </w:t>
      </w:r>
      <w:r w:rsidR="00C13210">
        <w:rPr>
          <w:sz w:val="28"/>
          <w:szCs w:val="28"/>
        </w:rPr>
        <w:t>Bostock seconded the motion.  Motion carried with a roll call vote as follows: 4 in favor (Mr. Giambruno, Mr. Bostock, Mr. Leonard, and Mr. Nagy), and 1 absent (Mr. Spurr).</w:t>
      </w:r>
    </w:p>
    <w:p w14:paraId="00D19E5F" w14:textId="77777777" w:rsidR="00C13210" w:rsidRPr="00CE07FB" w:rsidRDefault="00C13210" w:rsidP="009921D5">
      <w:pPr>
        <w:pStyle w:val="BodyTextIndent2"/>
        <w:ind w:firstLine="0"/>
        <w:rPr>
          <w:sz w:val="28"/>
          <w:szCs w:val="28"/>
        </w:rPr>
      </w:pPr>
    </w:p>
    <w:p w14:paraId="6404070D" w14:textId="3CA211B8" w:rsidR="005A4CFF" w:rsidRPr="00EB7C8A" w:rsidRDefault="00EB7C8A" w:rsidP="009921D5">
      <w:pPr>
        <w:pStyle w:val="BodyTextIndent2"/>
        <w:ind w:firstLine="0"/>
        <w:rPr>
          <w:b/>
          <w:sz w:val="28"/>
          <w:szCs w:val="28"/>
          <w:u w:val="single"/>
        </w:rPr>
      </w:pPr>
      <w:r>
        <w:rPr>
          <w:b/>
          <w:sz w:val="28"/>
          <w:szCs w:val="28"/>
          <w:u w:val="single"/>
        </w:rPr>
        <w:t>Approve Checks for the Month of October 20</w:t>
      </w:r>
      <w:r w:rsidR="004A6C35">
        <w:rPr>
          <w:b/>
          <w:sz w:val="28"/>
          <w:szCs w:val="28"/>
          <w:u w:val="single"/>
        </w:rPr>
        <w:t>2</w:t>
      </w:r>
      <w:r w:rsidR="00C13210">
        <w:rPr>
          <w:b/>
          <w:sz w:val="28"/>
          <w:szCs w:val="28"/>
          <w:u w:val="single"/>
        </w:rPr>
        <w:t>1</w:t>
      </w:r>
    </w:p>
    <w:p w14:paraId="098F6294" w14:textId="257324DB" w:rsidR="00B60499" w:rsidRPr="009921D5" w:rsidRDefault="00431CD2" w:rsidP="009921D5">
      <w:pPr>
        <w:pStyle w:val="BodyText"/>
        <w:tabs>
          <w:tab w:val="left" w:pos="720"/>
        </w:tabs>
        <w:spacing w:after="0"/>
        <w:rPr>
          <w:sz w:val="28"/>
          <w:szCs w:val="28"/>
        </w:rPr>
      </w:pPr>
      <w:r>
        <w:rPr>
          <w:sz w:val="28"/>
          <w:szCs w:val="28"/>
        </w:rPr>
        <w:t xml:space="preserve">Mr. </w:t>
      </w:r>
      <w:r w:rsidR="009218D5">
        <w:rPr>
          <w:sz w:val="28"/>
          <w:szCs w:val="28"/>
        </w:rPr>
        <w:t>Nagy</w:t>
      </w:r>
      <w:r w:rsidR="00B60499" w:rsidRPr="009921D5">
        <w:rPr>
          <w:sz w:val="28"/>
          <w:szCs w:val="28"/>
        </w:rPr>
        <w:t xml:space="preserve"> moved to approve Check N</w:t>
      </w:r>
      <w:r>
        <w:rPr>
          <w:sz w:val="28"/>
          <w:szCs w:val="28"/>
        </w:rPr>
        <w:t xml:space="preserve">os. </w:t>
      </w:r>
      <w:r w:rsidR="00334969">
        <w:rPr>
          <w:sz w:val="28"/>
          <w:szCs w:val="28"/>
        </w:rPr>
        <w:t>20407</w:t>
      </w:r>
      <w:r>
        <w:rPr>
          <w:sz w:val="28"/>
          <w:szCs w:val="28"/>
        </w:rPr>
        <w:t>-</w:t>
      </w:r>
      <w:r w:rsidR="00334969">
        <w:rPr>
          <w:sz w:val="28"/>
          <w:szCs w:val="28"/>
        </w:rPr>
        <w:t>20449</w:t>
      </w:r>
      <w:r w:rsidR="00A9474F" w:rsidRPr="009921D5">
        <w:rPr>
          <w:sz w:val="28"/>
          <w:szCs w:val="28"/>
        </w:rPr>
        <w:t xml:space="preserve"> for</w:t>
      </w:r>
      <w:r w:rsidR="005D3BF5" w:rsidRPr="009921D5">
        <w:rPr>
          <w:sz w:val="28"/>
          <w:szCs w:val="28"/>
        </w:rPr>
        <w:t xml:space="preserve"> the month of</w:t>
      </w:r>
      <w:r>
        <w:rPr>
          <w:sz w:val="28"/>
          <w:szCs w:val="28"/>
        </w:rPr>
        <w:t xml:space="preserve"> October 20</w:t>
      </w:r>
      <w:r w:rsidR="004A6C35">
        <w:rPr>
          <w:sz w:val="28"/>
          <w:szCs w:val="28"/>
        </w:rPr>
        <w:t>2</w:t>
      </w:r>
      <w:r w:rsidR="00334969">
        <w:rPr>
          <w:sz w:val="28"/>
          <w:szCs w:val="28"/>
        </w:rPr>
        <w:t>1</w:t>
      </w:r>
      <w:r w:rsidR="00564D92" w:rsidRPr="009921D5">
        <w:rPr>
          <w:sz w:val="28"/>
          <w:szCs w:val="28"/>
        </w:rPr>
        <w:t xml:space="preserve"> in the amount of $</w:t>
      </w:r>
      <w:r w:rsidR="00334969">
        <w:rPr>
          <w:sz w:val="28"/>
          <w:szCs w:val="28"/>
        </w:rPr>
        <w:t>53,634.94</w:t>
      </w:r>
      <w:r w:rsidR="00624A35" w:rsidRPr="009921D5">
        <w:rPr>
          <w:sz w:val="28"/>
          <w:szCs w:val="28"/>
        </w:rPr>
        <w:t>.</w:t>
      </w:r>
      <w:r w:rsidR="003E42D6">
        <w:rPr>
          <w:sz w:val="28"/>
          <w:szCs w:val="28"/>
        </w:rPr>
        <w:t xml:space="preserve">  </w:t>
      </w:r>
      <w:r>
        <w:rPr>
          <w:sz w:val="28"/>
          <w:szCs w:val="28"/>
        </w:rPr>
        <w:t xml:space="preserve">Mr. </w:t>
      </w:r>
      <w:r w:rsidR="004A6C35">
        <w:rPr>
          <w:sz w:val="28"/>
          <w:szCs w:val="28"/>
        </w:rPr>
        <w:t>Bostock</w:t>
      </w:r>
      <w:r w:rsidR="00B60499" w:rsidRPr="009921D5">
        <w:rPr>
          <w:sz w:val="28"/>
          <w:szCs w:val="28"/>
        </w:rPr>
        <w:t xml:space="preserve"> secon</w:t>
      </w:r>
      <w:r w:rsidR="00EB7C8A">
        <w:rPr>
          <w:sz w:val="28"/>
          <w:szCs w:val="28"/>
        </w:rPr>
        <w:t>ded the motion.  Motion carried unanimously.</w:t>
      </w:r>
    </w:p>
    <w:p w14:paraId="5CC58DF9" w14:textId="77777777" w:rsidR="00B60499" w:rsidRPr="009921D5" w:rsidRDefault="00B60499" w:rsidP="00361148">
      <w:pPr>
        <w:pStyle w:val="BodyText"/>
        <w:tabs>
          <w:tab w:val="left" w:pos="720"/>
        </w:tabs>
        <w:spacing w:after="0"/>
        <w:ind w:firstLine="720"/>
        <w:rPr>
          <w:sz w:val="28"/>
          <w:szCs w:val="28"/>
        </w:rPr>
      </w:pPr>
    </w:p>
    <w:p w14:paraId="21E46ADE" w14:textId="77777777" w:rsidR="00B60499" w:rsidRDefault="00B60499" w:rsidP="00361148">
      <w:pPr>
        <w:pStyle w:val="BodyText"/>
        <w:tabs>
          <w:tab w:val="left" w:pos="720"/>
        </w:tabs>
        <w:spacing w:after="0"/>
        <w:rPr>
          <w:sz w:val="28"/>
          <w:szCs w:val="28"/>
        </w:rPr>
      </w:pPr>
      <w:r w:rsidRPr="009921D5">
        <w:rPr>
          <w:b/>
          <w:sz w:val="28"/>
          <w:szCs w:val="28"/>
          <w:u w:val="single"/>
        </w:rPr>
        <w:t>Other Business</w:t>
      </w:r>
      <w:r w:rsidRPr="009921D5">
        <w:rPr>
          <w:sz w:val="28"/>
          <w:szCs w:val="28"/>
        </w:rPr>
        <w:t xml:space="preserve"> </w:t>
      </w:r>
    </w:p>
    <w:p w14:paraId="52E47F38" w14:textId="54805FC5" w:rsidR="0052710D" w:rsidRDefault="00334969" w:rsidP="00361148">
      <w:pPr>
        <w:pStyle w:val="BodyText"/>
        <w:tabs>
          <w:tab w:val="left" w:pos="720"/>
        </w:tabs>
        <w:spacing w:after="0"/>
        <w:rPr>
          <w:sz w:val="28"/>
          <w:szCs w:val="28"/>
        </w:rPr>
      </w:pPr>
      <w:r>
        <w:rPr>
          <w:sz w:val="28"/>
          <w:szCs w:val="28"/>
        </w:rPr>
        <w:t>Dr. Scott mentioned that two trustees</w:t>
      </w:r>
      <w:r w:rsidR="007F2385">
        <w:rPr>
          <w:sz w:val="28"/>
          <w:szCs w:val="28"/>
        </w:rPr>
        <w:t>’</w:t>
      </w:r>
      <w:r>
        <w:rPr>
          <w:sz w:val="28"/>
          <w:szCs w:val="28"/>
        </w:rPr>
        <w:t xml:space="preserve"> (Mr. Leonard and Mr. Nagy) terms would be up in January 2022.  Both trustees said they would like to continue serving on the board.</w:t>
      </w:r>
    </w:p>
    <w:p w14:paraId="22F16681" w14:textId="77777777" w:rsidR="005E0AC1" w:rsidRDefault="005E0AC1" w:rsidP="00361148">
      <w:pPr>
        <w:pStyle w:val="BodyText"/>
        <w:tabs>
          <w:tab w:val="left" w:pos="720"/>
        </w:tabs>
        <w:spacing w:after="0"/>
        <w:rPr>
          <w:sz w:val="28"/>
          <w:szCs w:val="28"/>
        </w:rPr>
      </w:pPr>
    </w:p>
    <w:p w14:paraId="21F63091" w14:textId="77777777" w:rsidR="009921D5" w:rsidRPr="009921D5" w:rsidRDefault="009921D5" w:rsidP="009921D5">
      <w:pPr>
        <w:pStyle w:val="BodyText"/>
        <w:spacing w:after="0"/>
        <w:rPr>
          <w:b/>
          <w:sz w:val="28"/>
          <w:szCs w:val="28"/>
          <w:u w:val="single"/>
        </w:rPr>
      </w:pPr>
      <w:r w:rsidRPr="009921D5">
        <w:rPr>
          <w:b/>
          <w:sz w:val="28"/>
          <w:szCs w:val="28"/>
          <w:u w:val="single"/>
        </w:rPr>
        <w:t>Announcement of the Next Board Meeting</w:t>
      </w:r>
    </w:p>
    <w:p w14:paraId="7CB1EC03" w14:textId="1406A2C0" w:rsidR="009921D5" w:rsidRDefault="009921D5" w:rsidP="009921D5">
      <w:pPr>
        <w:pStyle w:val="BodyText"/>
        <w:spacing w:after="0"/>
        <w:rPr>
          <w:sz w:val="28"/>
          <w:szCs w:val="28"/>
        </w:rPr>
      </w:pPr>
      <w:r w:rsidRPr="009921D5">
        <w:rPr>
          <w:sz w:val="28"/>
          <w:szCs w:val="28"/>
        </w:rPr>
        <w:t>The next regular meeting of the Board of Trustees wil</w:t>
      </w:r>
      <w:r w:rsidR="00AE64F4">
        <w:rPr>
          <w:sz w:val="28"/>
          <w:szCs w:val="28"/>
        </w:rPr>
        <w:t>l be at 1:30 PM</w:t>
      </w:r>
      <w:r w:rsidR="0052710D">
        <w:rPr>
          <w:sz w:val="28"/>
          <w:szCs w:val="28"/>
        </w:rPr>
        <w:t xml:space="preserve"> on </w:t>
      </w:r>
      <w:r w:rsidR="00431CD2">
        <w:rPr>
          <w:sz w:val="28"/>
          <w:szCs w:val="28"/>
        </w:rPr>
        <w:t>Wednesday, November 1</w:t>
      </w:r>
      <w:r w:rsidR="00DB6911">
        <w:rPr>
          <w:sz w:val="28"/>
          <w:szCs w:val="28"/>
        </w:rPr>
        <w:t>0</w:t>
      </w:r>
      <w:r w:rsidR="00431CD2">
        <w:rPr>
          <w:sz w:val="28"/>
          <w:szCs w:val="28"/>
        </w:rPr>
        <w:t>, 20</w:t>
      </w:r>
      <w:r w:rsidR="004A6C35">
        <w:rPr>
          <w:sz w:val="28"/>
          <w:szCs w:val="28"/>
        </w:rPr>
        <w:t>2</w:t>
      </w:r>
      <w:r w:rsidR="00DB6911">
        <w:rPr>
          <w:sz w:val="28"/>
          <w:szCs w:val="28"/>
        </w:rPr>
        <w:t>1</w:t>
      </w:r>
      <w:r w:rsidR="0052212A">
        <w:rPr>
          <w:sz w:val="28"/>
          <w:szCs w:val="28"/>
        </w:rPr>
        <w:t xml:space="preserve"> in</w:t>
      </w:r>
      <w:r w:rsidR="00FB4700">
        <w:rPr>
          <w:sz w:val="28"/>
          <w:szCs w:val="28"/>
        </w:rPr>
        <w:t xml:space="preserve"> the </w:t>
      </w:r>
      <w:r w:rsidR="00ED625E">
        <w:rPr>
          <w:sz w:val="28"/>
          <w:szCs w:val="28"/>
        </w:rPr>
        <w:t>Lake Count</w:t>
      </w:r>
      <w:r w:rsidR="0052212A">
        <w:rPr>
          <w:sz w:val="28"/>
          <w:szCs w:val="28"/>
        </w:rPr>
        <w:t>y Vector Control District Board Room</w:t>
      </w:r>
      <w:r w:rsidR="00ED625E">
        <w:rPr>
          <w:sz w:val="28"/>
          <w:szCs w:val="28"/>
        </w:rPr>
        <w:t>,</w:t>
      </w:r>
      <w:r w:rsidRPr="009921D5">
        <w:rPr>
          <w:sz w:val="28"/>
          <w:szCs w:val="28"/>
        </w:rPr>
        <w:t xml:space="preserve"> 410 Esplanade, Lakeport, CA 95453</w:t>
      </w:r>
      <w:r w:rsidR="00ED625E">
        <w:rPr>
          <w:sz w:val="28"/>
          <w:szCs w:val="28"/>
        </w:rPr>
        <w:t>.</w:t>
      </w:r>
    </w:p>
    <w:p w14:paraId="50B817EA" w14:textId="77777777" w:rsidR="00ED625E" w:rsidRDefault="00ED625E" w:rsidP="009921D5">
      <w:pPr>
        <w:pStyle w:val="BodyText"/>
        <w:spacing w:after="0"/>
        <w:rPr>
          <w:sz w:val="28"/>
          <w:szCs w:val="28"/>
        </w:rPr>
      </w:pPr>
    </w:p>
    <w:p w14:paraId="417A4A58" w14:textId="2C8627A1" w:rsidR="00B60499" w:rsidRPr="009921D5" w:rsidRDefault="00564D92" w:rsidP="009921D5">
      <w:pPr>
        <w:pStyle w:val="BodyText"/>
        <w:spacing w:after="0"/>
        <w:rPr>
          <w:sz w:val="28"/>
          <w:szCs w:val="28"/>
        </w:rPr>
      </w:pPr>
      <w:r w:rsidRPr="009921D5">
        <w:rPr>
          <w:sz w:val="28"/>
          <w:szCs w:val="28"/>
        </w:rPr>
        <w:t xml:space="preserve">Mr. </w:t>
      </w:r>
      <w:r w:rsidR="004A6C35">
        <w:rPr>
          <w:sz w:val="28"/>
          <w:szCs w:val="28"/>
        </w:rPr>
        <w:t>Nagy</w:t>
      </w:r>
      <w:r w:rsidR="005D3BF5" w:rsidRPr="009921D5">
        <w:rPr>
          <w:sz w:val="28"/>
          <w:szCs w:val="28"/>
        </w:rPr>
        <w:t xml:space="preserve"> </w:t>
      </w:r>
      <w:r w:rsidR="00E13F36" w:rsidRPr="009921D5">
        <w:rPr>
          <w:sz w:val="28"/>
          <w:szCs w:val="28"/>
        </w:rPr>
        <w:t xml:space="preserve">moved </w:t>
      </w:r>
      <w:r w:rsidR="00B60499" w:rsidRPr="009921D5">
        <w:rPr>
          <w:sz w:val="28"/>
          <w:szCs w:val="28"/>
        </w:rPr>
        <w:t xml:space="preserve">to adjourn the meeting.  </w:t>
      </w:r>
      <w:r w:rsidRPr="009921D5">
        <w:rPr>
          <w:sz w:val="28"/>
          <w:szCs w:val="28"/>
        </w:rPr>
        <w:t xml:space="preserve">Mr. </w:t>
      </w:r>
      <w:r w:rsidR="00DB6911">
        <w:rPr>
          <w:sz w:val="28"/>
          <w:szCs w:val="28"/>
        </w:rPr>
        <w:t>Bostock</w:t>
      </w:r>
      <w:r w:rsidR="00B60499" w:rsidRPr="009921D5">
        <w:rPr>
          <w:sz w:val="28"/>
          <w:szCs w:val="28"/>
        </w:rPr>
        <w:t xml:space="preserve"> seconded the motion.  There being no other business the meeting was adjourne</w:t>
      </w:r>
      <w:r w:rsidR="00755E48">
        <w:rPr>
          <w:sz w:val="28"/>
          <w:szCs w:val="28"/>
        </w:rPr>
        <w:t>d by Pres</w:t>
      </w:r>
      <w:r w:rsidR="00AE64F4">
        <w:rPr>
          <w:sz w:val="28"/>
          <w:szCs w:val="28"/>
        </w:rPr>
        <w:t>ident Giam</w:t>
      </w:r>
      <w:r w:rsidR="00431CD2">
        <w:rPr>
          <w:sz w:val="28"/>
          <w:szCs w:val="28"/>
        </w:rPr>
        <w:t xml:space="preserve">bruno at </w:t>
      </w:r>
      <w:r w:rsidR="00DB6911">
        <w:rPr>
          <w:sz w:val="28"/>
          <w:szCs w:val="28"/>
        </w:rPr>
        <w:t>2:16</w:t>
      </w:r>
      <w:r w:rsidR="00AE64F4">
        <w:rPr>
          <w:sz w:val="28"/>
          <w:szCs w:val="28"/>
        </w:rPr>
        <w:t xml:space="preserve"> PM</w:t>
      </w:r>
      <w:r w:rsidR="00EF6457">
        <w:rPr>
          <w:sz w:val="28"/>
          <w:szCs w:val="28"/>
        </w:rPr>
        <w:t>.</w:t>
      </w:r>
    </w:p>
    <w:p w14:paraId="27DFED02" w14:textId="77777777" w:rsidR="00B60499" w:rsidRPr="009921D5" w:rsidRDefault="00B60499" w:rsidP="00173F97">
      <w:pPr>
        <w:pStyle w:val="Signature"/>
        <w:ind w:left="5760"/>
        <w:jc w:val="both"/>
        <w:rPr>
          <w:rFonts w:ascii="Arial" w:hAnsi="Arial"/>
          <w:sz w:val="28"/>
          <w:szCs w:val="28"/>
        </w:rPr>
      </w:pPr>
      <w:r w:rsidRPr="009921D5">
        <w:rPr>
          <w:rFonts w:ascii="Arial" w:hAnsi="Arial"/>
          <w:sz w:val="28"/>
          <w:szCs w:val="28"/>
        </w:rPr>
        <w:t>Respectfully submitted,</w:t>
      </w:r>
    </w:p>
    <w:p w14:paraId="54941DFF" w14:textId="77777777" w:rsidR="00B60499" w:rsidRPr="009921D5" w:rsidRDefault="00B60499" w:rsidP="00173F97">
      <w:pPr>
        <w:pStyle w:val="Signature"/>
        <w:ind w:left="5760"/>
        <w:jc w:val="both"/>
        <w:rPr>
          <w:rFonts w:ascii="Arial" w:hAnsi="Arial"/>
          <w:sz w:val="28"/>
          <w:szCs w:val="28"/>
        </w:rPr>
      </w:pPr>
    </w:p>
    <w:p w14:paraId="514FA949" w14:textId="31AB20C2" w:rsidR="00B60499" w:rsidRDefault="00B60499" w:rsidP="00173F97">
      <w:pPr>
        <w:pStyle w:val="Signature"/>
        <w:ind w:left="5760"/>
        <w:jc w:val="both"/>
        <w:rPr>
          <w:rFonts w:ascii="Arial" w:hAnsi="Arial"/>
          <w:sz w:val="28"/>
          <w:szCs w:val="28"/>
        </w:rPr>
      </w:pPr>
    </w:p>
    <w:p w14:paraId="0D148114" w14:textId="77777777" w:rsidR="00DB6911" w:rsidRDefault="00DB6911" w:rsidP="00173F97">
      <w:pPr>
        <w:pStyle w:val="Signature"/>
        <w:ind w:left="5760"/>
        <w:jc w:val="both"/>
        <w:rPr>
          <w:rFonts w:ascii="Arial" w:hAnsi="Arial"/>
          <w:sz w:val="28"/>
          <w:szCs w:val="28"/>
        </w:rPr>
      </w:pPr>
    </w:p>
    <w:p w14:paraId="39B26698" w14:textId="77777777" w:rsidR="00B60499" w:rsidRPr="009921D5" w:rsidRDefault="00ED625E" w:rsidP="00173F97">
      <w:pPr>
        <w:pStyle w:val="Signature"/>
        <w:ind w:left="5760"/>
        <w:jc w:val="both"/>
        <w:rPr>
          <w:rFonts w:ascii="Arial" w:hAnsi="Arial"/>
          <w:sz w:val="28"/>
          <w:szCs w:val="28"/>
        </w:rPr>
      </w:pPr>
      <w:r>
        <w:rPr>
          <w:rFonts w:ascii="Arial" w:hAnsi="Arial"/>
          <w:sz w:val="28"/>
          <w:szCs w:val="28"/>
        </w:rPr>
        <w:t>Ronald Nagy</w:t>
      </w:r>
    </w:p>
    <w:p w14:paraId="0C16A5C5" w14:textId="77777777" w:rsidR="00B60499" w:rsidRPr="009921D5" w:rsidRDefault="00B60499" w:rsidP="00173F97">
      <w:pPr>
        <w:pStyle w:val="Signature"/>
        <w:ind w:left="5760"/>
        <w:jc w:val="both"/>
        <w:rPr>
          <w:rFonts w:ascii="Arial" w:hAnsi="Arial"/>
          <w:sz w:val="28"/>
          <w:szCs w:val="28"/>
        </w:rPr>
      </w:pPr>
      <w:r w:rsidRPr="009921D5">
        <w:rPr>
          <w:rFonts w:ascii="Arial" w:hAnsi="Arial"/>
          <w:sz w:val="28"/>
          <w:szCs w:val="28"/>
        </w:rPr>
        <w:t>Secretary</w:t>
      </w:r>
    </w:p>
    <w:sectPr w:rsidR="00B60499" w:rsidRPr="009921D5" w:rsidSect="00F174ED">
      <w:pgSz w:w="12240" w:h="15840" w:code="1"/>
      <w:pgMar w:top="1152" w:right="1440" w:bottom="1152" w:left="1440" w:header="432" w:footer="432"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745D3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DB"/>
    <w:rsid w:val="0000251D"/>
    <w:rsid w:val="00017C76"/>
    <w:rsid w:val="00030D2A"/>
    <w:rsid w:val="000325A7"/>
    <w:rsid w:val="0003345F"/>
    <w:rsid w:val="00035CBE"/>
    <w:rsid w:val="0004193E"/>
    <w:rsid w:val="00043383"/>
    <w:rsid w:val="00045A4D"/>
    <w:rsid w:val="00055A31"/>
    <w:rsid w:val="00074B8D"/>
    <w:rsid w:val="00076145"/>
    <w:rsid w:val="00080464"/>
    <w:rsid w:val="000859E6"/>
    <w:rsid w:val="000A1716"/>
    <w:rsid w:val="000E0B08"/>
    <w:rsid w:val="000F26C3"/>
    <w:rsid w:val="000F736C"/>
    <w:rsid w:val="00112B36"/>
    <w:rsid w:val="00122472"/>
    <w:rsid w:val="001278B3"/>
    <w:rsid w:val="001300B5"/>
    <w:rsid w:val="001346E8"/>
    <w:rsid w:val="00136E51"/>
    <w:rsid w:val="00146CEC"/>
    <w:rsid w:val="001634EF"/>
    <w:rsid w:val="001645F2"/>
    <w:rsid w:val="00173F97"/>
    <w:rsid w:val="00186A0D"/>
    <w:rsid w:val="00193E7A"/>
    <w:rsid w:val="001A680E"/>
    <w:rsid w:val="001B1C51"/>
    <w:rsid w:val="001B2A23"/>
    <w:rsid w:val="001B40A2"/>
    <w:rsid w:val="001C0227"/>
    <w:rsid w:val="001C1271"/>
    <w:rsid w:val="001D51A1"/>
    <w:rsid w:val="001E29D1"/>
    <w:rsid w:val="001F4C36"/>
    <w:rsid w:val="00200493"/>
    <w:rsid w:val="002008A1"/>
    <w:rsid w:val="00204AD7"/>
    <w:rsid w:val="00215927"/>
    <w:rsid w:val="00223D8B"/>
    <w:rsid w:val="00223F16"/>
    <w:rsid w:val="00227730"/>
    <w:rsid w:val="0023029B"/>
    <w:rsid w:val="00236714"/>
    <w:rsid w:val="00243FBF"/>
    <w:rsid w:val="00244369"/>
    <w:rsid w:val="00255D29"/>
    <w:rsid w:val="0026003F"/>
    <w:rsid w:val="00273151"/>
    <w:rsid w:val="00274EFA"/>
    <w:rsid w:val="00277988"/>
    <w:rsid w:val="00280150"/>
    <w:rsid w:val="00292DB5"/>
    <w:rsid w:val="00295DC9"/>
    <w:rsid w:val="002B7695"/>
    <w:rsid w:val="002D18AE"/>
    <w:rsid w:val="002D2CAA"/>
    <w:rsid w:val="002D6707"/>
    <w:rsid w:val="002E62F4"/>
    <w:rsid w:val="00300E8C"/>
    <w:rsid w:val="0032062E"/>
    <w:rsid w:val="003215AA"/>
    <w:rsid w:val="0032656A"/>
    <w:rsid w:val="00331324"/>
    <w:rsid w:val="00334969"/>
    <w:rsid w:val="00361148"/>
    <w:rsid w:val="003700FB"/>
    <w:rsid w:val="00370972"/>
    <w:rsid w:val="003A538D"/>
    <w:rsid w:val="003B4E17"/>
    <w:rsid w:val="003B56A1"/>
    <w:rsid w:val="003B75DB"/>
    <w:rsid w:val="003C3C5E"/>
    <w:rsid w:val="003D6876"/>
    <w:rsid w:val="003E42D6"/>
    <w:rsid w:val="003E4826"/>
    <w:rsid w:val="00402BFF"/>
    <w:rsid w:val="00413EA0"/>
    <w:rsid w:val="0041568F"/>
    <w:rsid w:val="004157EC"/>
    <w:rsid w:val="004206DD"/>
    <w:rsid w:val="00431CD2"/>
    <w:rsid w:val="00431DE1"/>
    <w:rsid w:val="00433FE5"/>
    <w:rsid w:val="00436774"/>
    <w:rsid w:val="00445EDA"/>
    <w:rsid w:val="0046569E"/>
    <w:rsid w:val="00487625"/>
    <w:rsid w:val="0049129E"/>
    <w:rsid w:val="004954A3"/>
    <w:rsid w:val="004A2AE6"/>
    <w:rsid w:val="004A3756"/>
    <w:rsid w:val="004A3EBF"/>
    <w:rsid w:val="004A6C35"/>
    <w:rsid w:val="004B10B9"/>
    <w:rsid w:val="004B477D"/>
    <w:rsid w:val="004C2F70"/>
    <w:rsid w:val="00502523"/>
    <w:rsid w:val="0051318A"/>
    <w:rsid w:val="005134A9"/>
    <w:rsid w:val="0052212A"/>
    <w:rsid w:val="0052710D"/>
    <w:rsid w:val="00560EF1"/>
    <w:rsid w:val="00564D92"/>
    <w:rsid w:val="00566FFE"/>
    <w:rsid w:val="00573AD3"/>
    <w:rsid w:val="005A4CFF"/>
    <w:rsid w:val="005A570D"/>
    <w:rsid w:val="005A6906"/>
    <w:rsid w:val="005C0DF2"/>
    <w:rsid w:val="005D3BF5"/>
    <w:rsid w:val="005D50FD"/>
    <w:rsid w:val="005E0AC1"/>
    <w:rsid w:val="005E2944"/>
    <w:rsid w:val="005E4DF9"/>
    <w:rsid w:val="00602C23"/>
    <w:rsid w:val="00614AB8"/>
    <w:rsid w:val="00623BFF"/>
    <w:rsid w:val="00624A35"/>
    <w:rsid w:val="00632AD6"/>
    <w:rsid w:val="00651C37"/>
    <w:rsid w:val="00656CDF"/>
    <w:rsid w:val="0066410D"/>
    <w:rsid w:val="00687A07"/>
    <w:rsid w:val="006949D1"/>
    <w:rsid w:val="006B0540"/>
    <w:rsid w:val="006C0CB3"/>
    <w:rsid w:val="006C552D"/>
    <w:rsid w:val="006C752A"/>
    <w:rsid w:val="00701B6D"/>
    <w:rsid w:val="0071258B"/>
    <w:rsid w:val="007411CE"/>
    <w:rsid w:val="007513E7"/>
    <w:rsid w:val="00755E48"/>
    <w:rsid w:val="00766B12"/>
    <w:rsid w:val="007763A6"/>
    <w:rsid w:val="00787B73"/>
    <w:rsid w:val="007B3512"/>
    <w:rsid w:val="007B6457"/>
    <w:rsid w:val="007D5E10"/>
    <w:rsid w:val="007D7E82"/>
    <w:rsid w:val="007F2385"/>
    <w:rsid w:val="00807383"/>
    <w:rsid w:val="008219C9"/>
    <w:rsid w:val="00824631"/>
    <w:rsid w:val="00833C81"/>
    <w:rsid w:val="00837B31"/>
    <w:rsid w:val="008520A7"/>
    <w:rsid w:val="008627CF"/>
    <w:rsid w:val="00870180"/>
    <w:rsid w:val="008775CE"/>
    <w:rsid w:val="00887CC8"/>
    <w:rsid w:val="00890094"/>
    <w:rsid w:val="008B63E4"/>
    <w:rsid w:val="008C4524"/>
    <w:rsid w:val="008E5251"/>
    <w:rsid w:val="00900903"/>
    <w:rsid w:val="00913877"/>
    <w:rsid w:val="00913BC5"/>
    <w:rsid w:val="009218D5"/>
    <w:rsid w:val="009264A2"/>
    <w:rsid w:val="00931104"/>
    <w:rsid w:val="0095579F"/>
    <w:rsid w:val="009661B6"/>
    <w:rsid w:val="0098348D"/>
    <w:rsid w:val="009921D5"/>
    <w:rsid w:val="00995629"/>
    <w:rsid w:val="009965CC"/>
    <w:rsid w:val="009A3C7B"/>
    <w:rsid w:val="009E7026"/>
    <w:rsid w:val="00A13284"/>
    <w:rsid w:val="00A169DD"/>
    <w:rsid w:val="00A1773D"/>
    <w:rsid w:val="00A2470D"/>
    <w:rsid w:val="00A27BF0"/>
    <w:rsid w:val="00A32054"/>
    <w:rsid w:val="00A36B5B"/>
    <w:rsid w:val="00A534B2"/>
    <w:rsid w:val="00A541CB"/>
    <w:rsid w:val="00A7013B"/>
    <w:rsid w:val="00A75DC0"/>
    <w:rsid w:val="00A8547B"/>
    <w:rsid w:val="00A85AF7"/>
    <w:rsid w:val="00A862D0"/>
    <w:rsid w:val="00A87E33"/>
    <w:rsid w:val="00A9474F"/>
    <w:rsid w:val="00A961DE"/>
    <w:rsid w:val="00AB31A3"/>
    <w:rsid w:val="00AD1706"/>
    <w:rsid w:val="00AD2C93"/>
    <w:rsid w:val="00AD4171"/>
    <w:rsid w:val="00AE64F4"/>
    <w:rsid w:val="00AE6C3D"/>
    <w:rsid w:val="00AF048C"/>
    <w:rsid w:val="00AF3A1A"/>
    <w:rsid w:val="00B06302"/>
    <w:rsid w:val="00B07537"/>
    <w:rsid w:val="00B07D1D"/>
    <w:rsid w:val="00B13CBF"/>
    <w:rsid w:val="00B34C5C"/>
    <w:rsid w:val="00B41C2E"/>
    <w:rsid w:val="00B46136"/>
    <w:rsid w:val="00B60499"/>
    <w:rsid w:val="00B619A2"/>
    <w:rsid w:val="00B66AA9"/>
    <w:rsid w:val="00B71E73"/>
    <w:rsid w:val="00BD66A7"/>
    <w:rsid w:val="00C03D0B"/>
    <w:rsid w:val="00C05ABD"/>
    <w:rsid w:val="00C05EDF"/>
    <w:rsid w:val="00C13210"/>
    <w:rsid w:val="00C42D3C"/>
    <w:rsid w:val="00C521B0"/>
    <w:rsid w:val="00C52AEF"/>
    <w:rsid w:val="00C67882"/>
    <w:rsid w:val="00CB17A9"/>
    <w:rsid w:val="00CC419A"/>
    <w:rsid w:val="00CE07FB"/>
    <w:rsid w:val="00CE28E3"/>
    <w:rsid w:val="00CF71B2"/>
    <w:rsid w:val="00D030D9"/>
    <w:rsid w:val="00D0367C"/>
    <w:rsid w:val="00D06849"/>
    <w:rsid w:val="00D410F0"/>
    <w:rsid w:val="00D435F3"/>
    <w:rsid w:val="00D44382"/>
    <w:rsid w:val="00D4704B"/>
    <w:rsid w:val="00D47D4E"/>
    <w:rsid w:val="00D65561"/>
    <w:rsid w:val="00D67063"/>
    <w:rsid w:val="00D67AFE"/>
    <w:rsid w:val="00D83A76"/>
    <w:rsid w:val="00D85089"/>
    <w:rsid w:val="00DA06AC"/>
    <w:rsid w:val="00DB2443"/>
    <w:rsid w:val="00DB6911"/>
    <w:rsid w:val="00DC0504"/>
    <w:rsid w:val="00DC3B5A"/>
    <w:rsid w:val="00DC3D3E"/>
    <w:rsid w:val="00DF41F9"/>
    <w:rsid w:val="00E0154B"/>
    <w:rsid w:val="00E02062"/>
    <w:rsid w:val="00E13F36"/>
    <w:rsid w:val="00E14EA0"/>
    <w:rsid w:val="00E2675C"/>
    <w:rsid w:val="00E46D73"/>
    <w:rsid w:val="00E521CE"/>
    <w:rsid w:val="00E53AA5"/>
    <w:rsid w:val="00E55349"/>
    <w:rsid w:val="00E55378"/>
    <w:rsid w:val="00E557DD"/>
    <w:rsid w:val="00E72AC0"/>
    <w:rsid w:val="00E758BC"/>
    <w:rsid w:val="00E81AAD"/>
    <w:rsid w:val="00E91862"/>
    <w:rsid w:val="00EA2597"/>
    <w:rsid w:val="00EA382D"/>
    <w:rsid w:val="00EA6EF6"/>
    <w:rsid w:val="00EB350E"/>
    <w:rsid w:val="00EB3960"/>
    <w:rsid w:val="00EB531C"/>
    <w:rsid w:val="00EB7C8A"/>
    <w:rsid w:val="00ED19F1"/>
    <w:rsid w:val="00ED625E"/>
    <w:rsid w:val="00EF6457"/>
    <w:rsid w:val="00F14763"/>
    <w:rsid w:val="00F174ED"/>
    <w:rsid w:val="00F22565"/>
    <w:rsid w:val="00F3268E"/>
    <w:rsid w:val="00F74B9C"/>
    <w:rsid w:val="00F85DD7"/>
    <w:rsid w:val="00F86189"/>
    <w:rsid w:val="00F8723A"/>
    <w:rsid w:val="00F8740D"/>
    <w:rsid w:val="00FA0938"/>
    <w:rsid w:val="00FA462E"/>
    <w:rsid w:val="00FB4700"/>
    <w:rsid w:val="00FE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7C836"/>
  <w15:docId w15:val="{EE84A48A-E642-437B-B74F-3B7C6836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ind w:left="4320"/>
    </w:pPr>
  </w:style>
  <w:style w:type="paragraph" w:styleId="Date">
    <w:name w:val="Date"/>
    <w:basedOn w:val="Normal"/>
  </w:style>
  <w:style w:type="paragraph" w:styleId="Title">
    <w:name w:val="Title"/>
    <w:basedOn w:val="Normal"/>
    <w:qFormat/>
    <w:pPr>
      <w:spacing w:before="240" w:after="60"/>
      <w:jc w:val="center"/>
    </w:pPr>
    <w:rPr>
      <w:rFonts w:ascii="Arial" w:hAnsi="Arial"/>
      <w:b/>
      <w:kern w:val="28"/>
      <w:sz w:val="32"/>
    </w:rPr>
  </w:style>
  <w:style w:type="paragraph" w:styleId="Signature">
    <w:name w:val="Signature"/>
    <w:basedOn w:val="Normal"/>
    <w:pPr>
      <w:ind w:left="4320"/>
    </w:pPr>
  </w:style>
  <w:style w:type="paragraph" w:styleId="BodyText">
    <w:name w:val="Body Text"/>
    <w:basedOn w:val="Normal"/>
    <w:pPr>
      <w:spacing w:after="120"/>
      <w:jc w:val="both"/>
    </w:pPr>
    <w:rPr>
      <w:rFonts w:ascii="Arial" w:hAnsi="Arial"/>
      <w:sz w:val="24"/>
    </w:rPr>
  </w:style>
  <w:style w:type="paragraph" w:styleId="BodyText2">
    <w:name w:val="Body Text 2"/>
    <w:basedOn w:val="Normal"/>
    <w:pPr>
      <w:ind w:firstLine="720"/>
      <w:jc w:val="both"/>
    </w:pPr>
    <w:rPr>
      <w:rFonts w:ascii="Arial" w:hAnsi="Arial"/>
      <w:sz w:val="24"/>
    </w:rPr>
  </w:style>
  <w:style w:type="paragraph" w:styleId="BodyText3">
    <w:name w:val="Body Text 3"/>
    <w:basedOn w:val="BodyText2"/>
  </w:style>
  <w:style w:type="paragraph" w:customStyle="1" w:styleId="BodyText4">
    <w:name w:val="Body Text 4"/>
    <w:basedOn w:val="BodyText2"/>
  </w:style>
  <w:style w:type="paragraph" w:styleId="Subtitle">
    <w:name w:val="Subtitle"/>
    <w:basedOn w:val="Normal"/>
    <w:qFormat/>
    <w:pPr>
      <w:spacing w:after="60"/>
      <w:jc w:val="center"/>
    </w:pPr>
    <w:rPr>
      <w:rFonts w:ascii="Arial" w:hAnsi="Arial"/>
      <w:sz w:val="24"/>
    </w:rPr>
  </w:style>
  <w:style w:type="paragraph" w:styleId="BodyTextIndent2">
    <w:name w:val="Body Text Indent 2"/>
    <w:basedOn w:val="Normal"/>
    <w:pPr>
      <w:ind w:firstLine="720"/>
      <w:jc w:val="both"/>
    </w:pPr>
    <w:rPr>
      <w:rFonts w:ascii="Arial" w:hAnsi="Arial"/>
      <w:sz w:val="24"/>
    </w:rPr>
  </w:style>
  <w:style w:type="character" w:styleId="Hyperlink">
    <w:name w:val="Hyperlink"/>
    <w:rPr>
      <w:color w:val="0000FF"/>
      <w:u w:val="single"/>
    </w:rPr>
  </w:style>
  <w:style w:type="paragraph" w:styleId="BodyTextIndent">
    <w:name w:val="Body Text Indent"/>
    <w:basedOn w:val="Normal"/>
    <w:pPr>
      <w:ind w:firstLine="720"/>
      <w:jc w:val="both"/>
    </w:pPr>
  </w:style>
  <w:style w:type="paragraph" w:styleId="ListBullet">
    <w:name w:val="List Bullet"/>
    <w:basedOn w:val="Normal"/>
    <w:autoRedefine/>
    <w:pPr>
      <w:numPr>
        <w:numId w:val="1"/>
      </w:numPr>
    </w:pPr>
  </w:style>
  <w:style w:type="paragraph" w:styleId="BalloonText">
    <w:name w:val="Balloon Text"/>
    <w:basedOn w:val="Normal"/>
    <w:link w:val="BalloonTextChar"/>
    <w:semiHidden/>
    <w:unhideWhenUsed/>
    <w:rsid w:val="00C03D0B"/>
    <w:rPr>
      <w:rFonts w:ascii="Segoe UI" w:hAnsi="Segoe UI" w:cs="Segoe UI"/>
      <w:sz w:val="18"/>
      <w:szCs w:val="18"/>
    </w:rPr>
  </w:style>
  <w:style w:type="character" w:customStyle="1" w:styleId="BalloonTextChar">
    <w:name w:val="Balloon Text Char"/>
    <w:basedOn w:val="DefaultParagraphFont"/>
    <w:link w:val="BalloonText"/>
    <w:semiHidden/>
    <w:rsid w:val="00C03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PREVEIOUS MEETING</vt:lpstr>
    </vt:vector>
  </TitlesOfParts>
  <Company>Gateway 2000</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PREVEIOUS MEETING</dc:title>
  <dc:creator>Authorized Gateway Customer</dc:creator>
  <cp:lastModifiedBy>Jamesina J. Scott</cp:lastModifiedBy>
  <cp:revision>3</cp:revision>
  <cp:lastPrinted>2020-11-18T18:08:00Z</cp:lastPrinted>
  <dcterms:created xsi:type="dcterms:W3CDTF">2021-10-29T21:21:00Z</dcterms:created>
  <dcterms:modified xsi:type="dcterms:W3CDTF">2021-10-29T23:43:00Z</dcterms:modified>
</cp:coreProperties>
</file>